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E9949" w14:textId="6648A138" w:rsidR="00BF1D94" w:rsidRDefault="009E5182">
      <w:pPr>
        <w:pStyle w:val="Normal1"/>
        <w:ind w:right="-99"/>
      </w:pPr>
    </w:p>
    <w:p w14:paraId="14BB4729" w14:textId="237FB0D6" w:rsidR="00BF1D94" w:rsidRPr="00DB0C81" w:rsidRDefault="00196A65">
      <w:pPr>
        <w:pStyle w:val="Normal1"/>
        <w:ind w:left="2835" w:hanging="2835"/>
        <w:rPr>
          <w:rFonts w:ascii="Arial" w:hAnsi="Arial" w:cs="Arial"/>
          <w:sz w:val="20"/>
          <w:szCs w:val="20"/>
        </w:rPr>
      </w:pPr>
      <w:r>
        <w:rPr>
          <w:rFonts w:ascii="Arial" w:hAnsi="Arial" w:cs="Arial"/>
          <w:sz w:val="20"/>
          <w:szCs w:val="20"/>
        </w:rPr>
        <w:t>1/7/2019</w:t>
      </w:r>
    </w:p>
    <w:p w14:paraId="6FA5A7DD" w14:textId="77777777" w:rsidR="00BF1D94" w:rsidRPr="00DB0C81" w:rsidRDefault="009E5182">
      <w:pPr>
        <w:pStyle w:val="Normal1"/>
        <w:rPr>
          <w:rFonts w:ascii="Arial" w:hAnsi="Arial" w:cs="Arial"/>
          <w:sz w:val="20"/>
          <w:szCs w:val="20"/>
        </w:rPr>
      </w:pPr>
    </w:p>
    <w:p w14:paraId="4125BD6D" w14:textId="77777777" w:rsidR="00BF1D94" w:rsidRPr="00DB0C81" w:rsidRDefault="00196A65">
      <w:pPr>
        <w:pStyle w:val="Normal1"/>
        <w:rPr>
          <w:rFonts w:ascii="Arial" w:hAnsi="Arial" w:cs="Arial"/>
          <w:sz w:val="20"/>
          <w:szCs w:val="20"/>
        </w:rPr>
      </w:pPr>
      <w:r w:rsidRPr="00DB0C81">
        <w:rPr>
          <w:rFonts w:ascii="Arial" w:hAnsi="Arial" w:cs="Arial"/>
          <w:sz w:val="20"/>
          <w:szCs w:val="20"/>
        </w:rPr>
        <w:t>THE TRUSTEES</w:t>
      </w:r>
    </w:p>
    <w:p w14:paraId="5FE0C70D" w14:textId="77777777" w:rsidR="00BF1D94" w:rsidRPr="00E620C8" w:rsidRDefault="00196A65">
      <w:pPr>
        <w:pStyle w:val="Normal1"/>
        <w:rPr>
          <w:rFonts w:ascii="Arial" w:hAnsi="Arial" w:cs="Arial"/>
          <w:sz w:val="20"/>
          <w:szCs w:val="20"/>
        </w:rPr>
      </w:pPr>
      <w:r>
        <w:rPr>
          <w:rFonts w:ascii="Arial" w:hAnsi="Arial" w:cs="Arial"/>
          <w:sz w:val="20"/>
          <w:szCs w:val="20"/>
        </w:rPr>
        <w:t>WARSASH SUPERANNUATION FUND</w:t>
      </w:r>
    </w:p>
    <w:p w14:paraId="4D41305D" w14:textId="77777777" w:rsidR="00BF1D94" w:rsidRPr="00E620C8" w:rsidRDefault="00196A65">
      <w:pPr>
        <w:pStyle w:val="Normal1"/>
        <w:rPr>
          <w:rFonts w:ascii="Arial" w:hAnsi="Arial" w:cs="Arial"/>
          <w:noProof/>
          <w:sz w:val="20"/>
          <w:szCs w:val="20"/>
        </w:rPr>
      </w:pPr>
      <w:r>
        <w:rPr>
          <w:rFonts w:ascii="Arial" w:hAnsi="Arial" w:cs="Arial"/>
          <w:noProof/>
          <w:sz w:val="20"/>
          <w:szCs w:val="20"/>
          <w:bdr w:val="nil"/>
        </w:rPr>
        <w:t>41 FIFTH AVENUE</w:t>
      </w:r>
    </w:p>
    <w:p w14:paraId="58E9362D" w14:textId="77777777" w:rsidR="008A1839" w:rsidRDefault="00196A65">
      <w:pPr>
        <w:pStyle w:val="Normal1"/>
        <w:rPr>
          <w:rFonts w:ascii="Arial" w:hAnsi="Arial" w:cs="Arial"/>
          <w:sz w:val="20"/>
          <w:szCs w:val="20"/>
        </w:rPr>
      </w:pPr>
      <w:r>
        <w:rPr>
          <w:rFonts w:ascii="Arial" w:hAnsi="Arial" w:cs="Arial"/>
          <w:noProof/>
          <w:sz w:val="20"/>
          <w:szCs w:val="20"/>
          <w:bdr w:val="nil"/>
        </w:rPr>
        <w:t>BALMORAL QLD 4171</w:t>
      </w:r>
    </w:p>
    <w:p w14:paraId="05D046C0" w14:textId="77777777" w:rsidR="008A1839" w:rsidRDefault="009E5182">
      <w:pPr>
        <w:pStyle w:val="Normal1"/>
        <w:rPr>
          <w:rFonts w:ascii="Arial" w:hAnsi="Arial" w:cs="Arial"/>
          <w:sz w:val="20"/>
          <w:szCs w:val="20"/>
        </w:rPr>
      </w:pPr>
    </w:p>
    <w:p w14:paraId="2236E488" w14:textId="77777777" w:rsidR="00E620C8" w:rsidRPr="00DB0C81" w:rsidRDefault="009E5182">
      <w:pPr>
        <w:pStyle w:val="Normal1"/>
        <w:rPr>
          <w:rFonts w:ascii="Arial" w:hAnsi="Arial" w:cs="Arial"/>
          <w:sz w:val="20"/>
          <w:szCs w:val="20"/>
        </w:rPr>
      </w:pPr>
    </w:p>
    <w:p w14:paraId="2EE9F266" w14:textId="77777777" w:rsidR="00BF1D94" w:rsidRPr="00DB0C81" w:rsidRDefault="00196A65">
      <w:pPr>
        <w:pStyle w:val="Normal1"/>
        <w:rPr>
          <w:rFonts w:ascii="Arial" w:hAnsi="Arial" w:cs="Arial"/>
          <w:sz w:val="20"/>
          <w:szCs w:val="20"/>
        </w:rPr>
      </w:pPr>
      <w:r w:rsidRPr="00DB0C81">
        <w:rPr>
          <w:rFonts w:ascii="Arial" w:hAnsi="Arial" w:cs="Arial"/>
          <w:sz w:val="20"/>
          <w:szCs w:val="20"/>
        </w:rPr>
        <w:t>Dear Sir/Madam,</w:t>
      </w:r>
    </w:p>
    <w:p w14:paraId="60050759" w14:textId="77777777" w:rsidR="00BF1D94" w:rsidRPr="00DB0C81" w:rsidRDefault="009E5182">
      <w:pPr>
        <w:pStyle w:val="Normal1"/>
        <w:rPr>
          <w:rFonts w:ascii="Arial" w:hAnsi="Arial" w:cs="Arial"/>
          <w:sz w:val="20"/>
          <w:szCs w:val="20"/>
        </w:rPr>
      </w:pPr>
    </w:p>
    <w:p w14:paraId="3BF7C86F" w14:textId="77777777" w:rsidR="00BF1D94" w:rsidRPr="00DB0C81" w:rsidRDefault="00196A65" w:rsidP="00F91461">
      <w:pPr>
        <w:pStyle w:val="Heading1"/>
        <w:ind w:left="709" w:hanging="709"/>
        <w:rPr>
          <w:rFonts w:ascii="Arial" w:hAnsi="Arial" w:cs="Arial"/>
          <w:sz w:val="20"/>
          <w:szCs w:val="20"/>
        </w:rPr>
      </w:pPr>
      <w:r w:rsidRPr="00DB0C81">
        <w:rPr>
          <w:rFonts w:ascii="Arial" w:hAnsi="Arial" w:cs="Arial"/>
          <w:sz w:val="20"/>
          <w:szCs w:val="20"/>
        </w:rPr>
        <w:t>RE:</w:t>
      </w:r>
      <w:r w:rsidRPr="00DB0C81">
        <w:rPr>
          <w:rFonts w:ascii="Arial" w:hAnsi="Arial" w:cs="Arial"/>
          <w:sz w:val="20"/>
          <w:szCs w:val="20"/>
        </w:rPr>
        <w:tab/>
        <w:t xml:space="preserve">PAYMENT OF MY ACCUMULATED BENEFITS IN </w:t>
      </w:r>
      <w:r>
        <w:rPr>
          <w:rFonts w:ascii="Arial" w:hAnsi="Arial" w:cs="Arial"/>
          <w:sz w:val="20"/>
          <w:szCs w:val="20"/>
        </w:rPr>
        <w:t>WARSASH SUPERANNUATION FUND</w:t>
      </w:r>
    </w:p>
    <w:p w14:paraId="2BD121C4" w14:textId="77777777" w:rsidR="00BF1D94" w:rsidRPr="00DB0C81" w:rsidRDefault="00196A65" w:rsidP="00F91461">
      <w:pPr>
        <w:pStyle w:val="Normal1"/>
        <w:rPr>
          <w:rFonts w:ascii="Arial" w:hAnsi="Arial" w:cs="Arial"/>
          <w:sz w:val="20"/>
          <w:szCs w:val="20"/>
        </w:rPr>
      </w:pPr>
      <w:r w:rsidRPr="00DB0C81">
        <w:rPr>
          <w:rFonts w:ascii="Arial" w:hAnsi="Arial" w:cs="Arial"/>
          <w:sz w:val="20"/>
          <w:szCs w:val="20"/>
        </w:rPr>
        <w:tab/>
      </w:r>
    </w:p>
    <w:p w14:paraId="11093512" w14:textId="08BBDB49" w:rsidR="00BF1D94" w:rsidRPr="00DB0C81" w:rsidRDefault="00196A65">
      <w:pPr>
        <w:pStyle w:val="Normal1"/>
        <w:jc w:val="both"/>
        <w:rPr>
          <w:rFonts w:ascii="Arial" w:hAnsi="Arial" w:cs="Arial"/>
          <w:sz w:val="20"/>
          <w:szCs w:val="20"/>
        </w:rPr>
      </w:pPr>
      <w:r w:rsidRPr="00DB0C81">
        <w:rPr>
          <w:rFonts w:ascii="Arial" w:hAnsi="Arial" w:cs="Arial"/>
          <w:sz w:val="20"/>
          <w:szCs w:val="20"/>
        </w:rPr>
        <w:t xml:space="preserve">I, </w:t>
      </w:r>
      <w:r>
        <w:rPr>
          <w:rFonts w:ascii="Arial" w:hAnsi="Arial" w:cs="Arial"/>
          <w:sz w:val="20"/>
          <w:szCs w:val="20"/>
        </w:rPr>
        <w:t>Captain Steve Pelecanos,</w:t>
      </w:r>
      <w:r w:rsidRPr="00DB0C81">
        <w:rPr>
          <w:rFonts w:ascii="Arial" w:hAnsi="Arial" w:cs="Arial"/>
          <w:sz w:val="20"/>
          <w:szCs w:val="20"/>
        </w:rPr>
        <w:t xml:space="preserve"> am currently a member of the</w:t>
      </w:r>
      <w:r>
        <w:rPr>
          <w:rFonts w:ascii="Arial" w:hAnsi="Arial" w:cs="Arial"/>
          <w:sz w:val="20"/>
          <w:szCs w:val="20"/>
        </w:rPr>
        <w:t xml:space="preserve"> WARSASH SUPERANNUATION FUND</w:t>
      </w:r>
      <w:r>
        <w:rPr>
          <w:rFonts w:ascii="Arial" w:hAnsi="Arial" w:cs="Arial"/>
          <w:noProof/>
          <w:sz w:val="20"/>
          <w:szCs w:val="20"/>
        </w:rPr>
        <w:t xml:space="preserve"> </w:t>
      </w:r>
      <w:r w:rsidRPr="00DB0C81">
        <w:rPr>
          <w:rFonts w:ascii="Arial" w:hAnsi="Arial" w:cs="Arial"/>
          <w:sz w:val="20"/>
          <w:szCs w:val="20"/>
        </w:rPr>
        <w:t>and, being entitled to receive payment of my benefits in the amount listed below, request that the Trustee(s) of the Fund commence to pay these benefits from the Fund as an account-based pension.</w:t>
      </w:r>
    </w:p>
    <w:p w14:paraId="2945B75A" w14:textId="77777777" w:rsidR="00BF1D94" w:rsidRPr="00DB0C81" w:rsidRDefault="009E5182">
      <w:pPr>
        <w:pStyle w:val="Normal1"/>
        <w:jc w:val="both"/>
        <w:rPr>
          <w:rFonts w:ascii="Arial" w:hAnsi="Arial" w:cs="Arial"/>
          <w:sz w:val="20"/>
          <w:szCs w:val="20"/>
        </w:rPr>
      </w:pPr>
    </w:p>
    <w:p w14:paraId="7297B9EE" w14:textId="77777777" w:rsidR="00BF1D94" w:rsidRPr="00DB0C81" w:rsidRDefault="00196A65">
      <w:pPr>
        <w:pStyle w:val="Normal1"/>
        <w:jc w:val="both"/>
        <w:rPr>
          <w:rFonts w:ascii="Arial" w:hAnsi="Arial" w:cs="Arial"/>
          <w:sz w:val="20"/>
          <w:szCs w:val="20"/>
        </w:rPr>
      </w:pPr>
      <w:r w:rsidRPr="00DB0C81">
        <w:rPr>
          <w:rFonts w:ascii="Arial" w:hAnsi="Arial" w:cs="Arial"/>
          <w:sz w:val="20"/>
          <w:szCs w:val="20"/>
        </w:rPr>
        <w:t>My relevant details are as follows:-</w:t>
      </w:r>
    </w:p>
    <w:p w14:paraId="41C4CF2E" w14:textId="77777777" w:rsidR="00BF1D94" w:rsidRPr="00DB0C81" w:rsidRDefault="009E5182">
      <w:pPr>
        <w:pStyle w:val="Normal1"/>
        <w:jc w:val="both"/>
        <w:rPr>
          <w:rFonts w:ascii="Arial" w:hAnsi="Arial" w:cs="Arial"/>
          <w:sz w:val="20"/>
          <w:szCs w:val="20"/>
        </w:rPr>
      </w:pPr>
    </w:p>
    <w:tbl>
      <w:tblPr>
        <w:tblW w:w="0" w:type="auto"/>
        <w:tblLook w:val="04A0" w:firstRow="1" w:lastRow="0" w:firstColumn="1" w:lastColumn="0" w:noHBand="0" w:noVBand="1"/>
      </w:tblPr>
      <w:tblGrid>
        <w:gridCol w:w="3369"/>
        <w:gridCol w:w="5693"/>
      </w:tblGrid>
      <w:tr w:rsidR="003107C2" w14:paraId="135F8983" w14:textId="77777777" w:rsidTr="00B9198B">
        <w:tc>
          <w:tcPr>
            <w:tcW w:w="3369" w:type="dxa"/>
            <w:shd w:val="clear" w:color="auto" w:fill="auto"/>
          </w:tcPr>
          <w:p w14:paraId="364CEAF5" w14:textId="77777777" w:rsidR="005F3DC9" w:rsidRPr="00355B28" w:rsidRDefault="00196A65" w:rsidP="00355B28">
            <w:pPr>
              <w:pStyle w:val="Normal1"/>
              <w:rPr>
                <w:rFonts w:ascii="Arial" w:hAnsi="Arial" w:cs="Arial"/>
                <w:b/>
                <w:sz w:val="20"/>
                <w:szCs w:val="20"/>
              </w:rPr>
            </w:pPr>
            <w:r w:rsidRPr="00355B28">
              <w:rPr>
                <w:rFonts w:ascii="Arial" w:hAnsi="Arial" w:cs="Arial"/>
                <w:b/>
                <w:sz w:val="20"/>
                <w:szCs w:val="20"/>
              </w:rPr>
              <w:t>Full Name:</w:t>
            </w:r>
          </w:p>
        </w:tc>
        <w:tc>
          <w:tcPr>
            <w:tcW w:w="5693" w:type="dxa"/>
            <w:shd w:val="clear" w:color="auto" w:fill="auto"/>
          </w:tcPr>
          <w:p w14:paraId="3FDE8B47" w14:textId="581CE840" w:rsidR="005F3DC9" w:rsidRPr="00355B28" w:rsidRDefault="00196A65" w:rsidP="00355B28">
            <w:pPr>
              <w:pStyle w:val="Normal1"/>
              <w:rPr>
                <w:rFonts w:ascii="Arial" w:hAnsi="Arial" w:cs="Arial"/>
                <w:sz w:val="20"/>
                <w:szCs w:val="20"/>
              </w:rPr>
            </w:pPr>
            <w:r>
              <w:rPr>
                <w:rFonts w:ascii="Arial" w:hAnsi="Arial" w:cs="Arial"/>
                <w:sz w:val="20"/>
                <w:szCs w:val="20"/>
              </w:rPr>
              <w:t>Captain Steve Pelecanos</w:t>
            </w:r>
          </w:p>
          <w:p w14:paraId="5791E734" w14:textId="77777777" w:rsidR="005F3DC9" w:rsidRPr="00355B28" w:rsidRDefault="009E5182" w:rsidP="00355B28">
            <w:pPr>
              <w:pStyle w:val="Normal1"/>
              <w:rPr>
                <w:rFonts w:ascii="Arial" w:hAnsi="Arial" w:cs="Arial"/>
                <w:b/>
                <w:sz w:val="20"/>
                <w:szCs w:val="20"/>
              </w:rPr>
            </w:pPr>
          </w:p>
        </w:tc>
      </w:tr>
      <w:tr w:rsidR="003107C2" w14:paraId="2D53A7E5" w14:textId="77777777" w:rsidTr="00B9198B">
        <w:tc>
          <w:tcPr>
            <w:tcW w:w="3369" w:type="dxa"/>
            <w:shd w:val="clear" w:color="auto" w:fill="auto"/>
          </w:tcPr>
          <w:p w14:paraId="532B3557" w14:textId="77777777" w:rsidR="005F3DC9" w:rsidRPr="00355B28" w:rsidRDefault="00196A65" w:rsidP="00355B28">
            <w:pPr>
              <w:pStyle w:val="Normal1"/>
              <w:rPr>
                <w:rFonts w:ascii="Arial" w:hAnsi="Arial" w:cs="Arial"/>
                <w:b/>
                <w:sz w:val="20"/>
                <w:szCs w:val="20"/>
              </w:rPr>
            </w:pPr>
            <w:r w:rsidRPr="00355B28">
              <w:rPr>
                <w:rFonts w:ascii="Arial" w:hAnsi="Arial" w:cs="Arial"/>
                <w:b/>
                <w:sz w:val="20"/>
                <w:szCs w:val="20"/>
              </w:rPr>
              <w:t>Address:</w:t>
            </w:r>
          </w:p>
        </w:tc>
        <w:tc>
          <w:tcPr>
            <w:tcW w:w="5693" w:type="dxa"/>
            <w:shd w:val="clear" w:color="auto" w:fill="auto"/>
          </w:tcPr>
          <w:p w14:paraId="3BAA20C6" w14:textId="77777777" w:rsidR="005F3DC9" w:rsidRPr="00355B28" w:rsidRDefault="00196A65" w:rsidP="00355B28">
            <w:pPr>
              <w:pStyle w:val="Normal1"/>
              <w:rPr>
                <w:rFonts w:ascii="Arial" w:hAnsi="Arial" w:cs="Arial"/>
                <w:sz w:val="20"/>
                <w:szCs w:val="20"/>
              </w:rPr>
            </w:pPr>
            <w:r w:rsidRPr="00355B28">
              <w:rPr>
                <w:rFonts w:ascii="Arial" w:hAnsi="Arial" w:cs="Arial"/>
                <w:noProof/>
                <w:sz w:val="20"/>
                <w:szCs w:val="20"/>
                <w:bdr w:val="nil"/>
              </w:rPr>
              <w:t>41 FIFTH AVENUE</w:t>
            </w:r>
          </w:p>
          <w:p w14:paraId="08B8216D" w14:textId="77777777" w:rsidR="005F3DC9" w:rsidRPr="00355B28" w:rsidRDefault="00196A65" w:rsidP="00355B28">
            <w:pPr>
              <w:pStyle w:val="Normal1"/>
              <w:rPr>
                <w:rFonts w:ascii="Arial" w:hAnsi="Arial" w:cs="Arial"/>
                <w:sz w:val="20"/>
                <w:szCs w:val="20"/>
              </w:rPr>
            </w:pPr>
            <w:r w:rsidRPr="00355B28">
              <w:rPr>
                <w:rFonts w:ascii="Arial" w:hAnsi="Arial" w:cs="Arial"/>
                <w:noProof/>
                <w:sz w:val="20"/>
                <w:szCs w:val="20"/>
                <w:bdr w:val="nil"/>
              </w:rPr>
              <w:t>BALMORAL QLD 4171</w:t>
            </w:r>
          </w:p>
          <w:p w14:paraId="1AE70FBE" w14:textId="77777777" w:rsidR="005F3DC9" w:rsidRPr="00355B28" w:rsidRDefault="009E5182" w:rsidP="00355B28">
            <w:pPr>
              <w:pStyle w:val="Normal1"/>
              <w:rPr>
                <w:rFonts w:ascii="Arial" w:hAnsi="Arial" w:cs="Arial"/>
                <w:sz w:val="20"/>
                <w:szCs w:val="20"/>
              </w:rPr>
            </w:pPr>
          </w:p>
        </w:tc>
      </w:tr>
      <w:tr w:rsidR="003107C2" w14:paraId="5D271F65" w14:textId="77777777" w:rsidTr="00B9198B">
        <w:tc>
          <w:tcPr>
            <w:tcW w:w="3369" w:type="dxa"/>
            <w:shd w:val="clear" w:color="auto" w:fill="auto"/>
          </w:tcPr>
          <w:p w14:paraId="7D5CB4AF" w14:textId="77777777" w:rsidR="005F3DC9" w:rsidRPr="00355B28" w:rsidRDefault="00196A65" w:rsidP="00355B28">
            <w:pPr>
              <w:pStyle w:val="Normal1"/>
              <w:rPr>
                <w:rFonts w:ascii="Arial" w:hAnsi="Arial" w:cs="Arial"/>
                <w:b/>
                <w:sz w:val="20"/>
                <w:szCs w:val="20"/>
              </w:rPr>
            </w:pPr>
            <w:r w:rsidRPr="00355B28">
              <w:rPr>
                <w:rFonts w:ascii="Arial" w:hAnsi="Arial" w:cs="Arial"/>
                <w:b/>
                <w:sz w:val="20"/>
                <w:szCs w:val="20"/>
              </w:rPr>
              <w:t>Date of Birth:</w:t>
            </w:r>
          </w:p>
        </w:tc>
        <w:tc>
          <w:tcPr>
            <w:tcW w:w="5693" w:type="dxa"/>
            <w:shd w:val="clear" w:color="auto" w:fill="auto"/>
          </w:tcPr>
          <w:p w14:paraId="688C9C20" w14:textId="68E9729F" w:rsidR="005F3DC9" w:rsidRPr="00355B28" w:rsidRDefault="00196A65" w:rsidP="00355B28">
            <w:pPr>
              <w:pStyle w:val="Normal1"/>
              <w:rPr>
                <w:rFonts w:ascii="Arial" w:hAnsi="Arial" w:cs="Arial"/>
                <w:sz w:val="20"/>
                <w:szCs w:val="20"/>
              </w:rPr>
            </w:pPr>
            <w:r>
              <w:rPr>
                <w:rFonts w:ascii="Arial" w:hAnsi="Arial" w:cs="Arial"/>
                <w:sz w:val="20"/>
                <w:szCs w:val="20"/>
              </w:rPr>
              <w:t>1/1/1953</w:t>
            </w:r>
          </w:p>
          <w:p w14:paraId="754E6FE2" w14:textId="77777777" w:rsidR="005F3DC9" w:rsidRPr="00355B28" w:rsidRDefault="009E5182" w:rsidP="00355B28">
            <w:pPr>
              <w:pStyle w:val="Normal1"/>
              <w:rPr>
                <w:rFonts w:ascii="Arial" w:hAnsi="Arial" w:cs="Arial"/>
                <w:b/>
                <w:sz w:val="20"/>
                <w:szCs w:val="20"/>
              </w:rPr>
            </w:pPr>
          </w:p>
        </w:tc>
      </w:tr>
      <w:tr w:rsidR="003107C2" w14:paraId="7D8141A9" w14:textId="77777777" w:rsidTr="00B9198B">
        <w:tc>
          <w:tcPr>
            <w:tcW w:w="3369" w:type="dxa"/>
            <w:shd w:val="clear" w:color="auto" w:fill="auto"/>
          </w:tcPr>
          <w:p w14:paraId="40EC4DEB" w14:textId="77777777" w:rsidR="005F3DC9" w:rsidRPr="00355B28" w:rsidRDefault="00196A65" w:rsidP="00355B28">
            <w:pPr>
              <w:pStyle w:val="Heading5"/>
              <w:tabs>
                <w:tab w:val="clear" w:pos="3119"/>
              </w:tabs>
              <w:jc w:val="left"/>
              <w:rPr>
                <w:rFonts w:ascii="Arial" w:hAnsi="Arial" w:cs="Arial"/>
                <w:b w:val="0"/>
                <w:sz w:val="20"/>
                <w:szCs w:val="20"/>
              </w:rPr>
            </w:pPr>
            <w:r w:rsidRPr="00355B28">
              <w:rPr>
                <w:rFonts w:ascii="Arial" w:hAnsi="Arial" w:cs="Arial"/>
                <w:sz w:val="20"/>
                <w:szCs w:val="20"/>
              </w:rPr>
              <w:t xml:space="preserve">Amount of </w:t>
            </w:r>
            <w:r w:rsidRPr="00B9198B">
              <w:rPr>
                <w:rFonts w:ascii="Arial" w:hAnsi="Arial" w:cs="Arial"/>
                <w:sz w:val="20"/>
                <w:szCs w:val="20"/>
              </w:rPr>
              <w:t xml:space="preserve">my </w:t>
            </w:r>
            <w:r>
              <w:rPr>
                <w:rFonts w:ascii="Arial" w:hAnsi="Arial" w:cs="Arial"/>
                <w:sz w:val="20"/>
                <w:szCs w:val="20"/>
              </w:rPr>
              <w:t>A</w:t>
            </w:r>
            <w:r w:rsidRPr="00B9198B">
              <w:rPr>
                <w:rFonts w:ascii="Arial" w:hAnsi="Arial" w:cs="Arial"/>
                <w:sz w:val="20"/>
                <w:szCs w:val="20"/>
              </w:rPr>
              <w:t xml:space="preserve">ccount </w:t>
            </w:r>
            <w:r>
              <w:rPr>
                <w:rFonts w:ascii="Arial" w:hAnsi="Arial" w:cs="Arial"/>
                <w:sz w:val="20"/>
                <w:szCs w:val="20"/>
              </w:rPr>
              <w:t xml:space="preserve">Balance </w:t>
            </w:r>
            <w:r w:rsidRPr="00B9198B">
              <w:rPr>
                <w:rFonts w:ascii="Arial" w:hAnsi="Arial" w:cs="Arial"/>
                <w:sz w:val="20"/>
                <w:szCs w:val="20"/>
              </w:rPr>
              <w:t xml:space="preserve">to be used to fund the </w:t>
            </w:r>
            <w:r>
              <w:rPr>
                <w:rFonts w:ascii="Arial" w:hAnsi="Arial" w:cs="Arial"/>
                <w:sz w:val="20"/>
                <w:szCs w:val="20"/>
              </w:rPr>
              <w:t>P</w:t>
            </w:r>
            <w:r w:rsidRPr="00B9198B">
              <w:rPr>
                <w:rFonts w:ascii="Arial" w:hAnsi="Arial" w:cs="Arial"/>
                <w:sz w:val="20"/>
                <w:szCs w:val="20"/>
              </w:rPr>
              <w:t>ension:</w:t>
            </w:r>
          </w:p>
        </w:tc>
        <w:tc>
          <w:tcPr>
            <w:tcW w:w="5693" w:type="dxa"/>
            <w:shd w:val="clear" w:color="auto" w:fill="auto"/>
            <w:vAlign w:val="bottom"/>
          </w:tcPr>
          <w:p w14:paraId="4475FD3F" w14:textId="33733442" w:rsidR="005F3DC9" w:rsidRPr="00355B28" w:rsidRDefault="00196A65" w:rsidP="00355B28">
            <w:pPr>
              <w:pStyle w:val="Normal1"/>
              <w:rPr>
                <w:rFonts w:ascii="Arial" w:hAnsi="Arial" w:cs="Arial"/>
                <w:b/>
                <w:sz w:val="20"/>
                <w:szCs w:val="20"/>
              </w:rPr>
            </w:pPr>
            <w:r>
              <w:rPr>
                <w:rFonts w:ascii="Arial" w:hAnsi="Arial" w:cs="Arial"/>
                <w:sz w:val="20"/>
                <w:szCs w:val="20"/>
              </w:rPr>
              <w:t>100%</w:t>
            </w:r>
          </w:p>
        </w:tc>
      </w:tr>
    </w:tbl>
    <w:p w14:paraId="62C0E030" w14:textId="77777777" w:rsidR="00BF1D94" w:rsidRDefault="009E5182">
      <w:pPr>
        <w:pStyle w:val="Normal1"/>
        <w:jc w:val="both"/>
        <w:rPr>
          <w:rFonts w:ascii="Arial" w:hAnsi="Arial" w:cs="Arial"/>
          <w:sz w:val="20"/>
          <w:szCs w:val="20"/>
        </w:rPr>
      </w:pPr>
    </w:p>
    <w:p w14:paraId="1C656B94" w14:textId="77777777" w:rsidR="005F3DC9" w:rsidRPr="00DB0C81" w:rsidRDefault="009E5182">
      <w:pPr>
        <w:pStyle w:val="Normal1"/>
        <w:jc w:val="both"/>
        <w:rPr>
          <w:rFonts w:ascii="Arial" w:hAnsi="Arial" w:cs="Arial"/>
          <w:sz w:val="20"/>
          <w:szCs w:val="20"/>
        </w:rPr>
      </w:pPr>
    </w:p>
    <w:p w14:paraId="79DCD3F2" w14:textId="03AD41F1" w:rsidR="00BF1D94" w:rsidRPr="00DB0C81" w:rsidRDefault="00196A65">
      <w:pPr>
        <w:pStyle w:val="Normal1"/>
        <w:jc w:val="both"/>
        <w:rPr>
          <w:rFonts w:ascii="Arial" w:hAnsi="Arial" w:cs="Arial"/>
          <w:sz w:val="20"/>
          <w:szCs w:val="20"/>
        </w:rPr>
      </w:pPr>
      <w:r w:rsidRPr="00DB0C81">
        <w:rPr>
          <w:rFonts w:ascii="Arial" w:hAnsi="Arial" w:cs="Arial"/>
          <w:sz w:val="20"/>
          <w:szCs w:val="20"/>
        </w:rPr>
        <w:t xml:space="preserve">Please do all necessary things to commence payment of my pension on or as soon as possible after the </w:t>
      </w:r>
      <w:r>
        <w:rPr>
          <w:rFonts w:ascii="Arial" w:hAnsi="Arial" w:cs="Arial"/>
          <w:sz w:val="20"/>
          <w:szCs w:val="20"/>
        </w:rPr>
        <w:t>1 July 2019</w:t>
      </w:r>
      <w:r w:rsidRPr="00DB0C81">
        <w:rPr>
          <w:rFonts w:ascii="Arial" w:hAnsi="Arial" w:cs="Arial"/>
          <w:sz w:val="20"/>
          <w:szCs w:val="20"/>
        </w:rPr>
        <w:t>.</w:t>
      </w:r>
    </w:p>
    <w:p w14:paraId="27BBDA2F" w14:textId="77777777" w:rsidR="00BF1D94" w:rsidRPr="00DB0C81" w:rsidRDefault="009E5182">
      <w:pPr>
        <w:pStyle w:val="Normal1"/>
        <w:jc w:val="both"/>
        <w:rPr>
          <w:rFonts w:ascii="Arial" w:hAnsi="Arial" w:cs="Arial"/>
          <w:sz w:val="20"/>
          <w:szCs w:val="20"/>
        </w:rPr>
      </w:pPr>
    </w:p>
    <w:p w14:paraId="6CAE0CDF" w14:textId="77777777" w:rsidR="00BF1D94" w:rsidRPr="00DB0C81" w:rsidRDefault="00196A65">
      <w:pPr>
        <w:pStyle w:val="Normal1"/>
        <w:jc w:val="both"/>
        <w:rPr>
          <w:rFonts w:ascii="Arial" w:hAnsi="Arial" w:cs="Arial"/>
          <w:sz w:val="20"/>
          <w:szCs w:val="20"/>
        </w:rPr>
      </w:pPr>
      <w:r w:rsidRPr="00DB0C81">
        <w:rPr>
          <w:rFonts w:ascii="Arial" w:hAnsi="Arial" w:cs="Arial"/>
          <w:sz w:val="20"/>
          <w:szCs w:val="20"/>
        </w:rPr>
        <w:t>I am aware that amounts which the Trustee(s) deem are applicable to the establishment and maintenance of this pension are chargeable against my Member’s account.</w:t>
      </w:r>
    </w:p>
    <w:p w14:paraId="6C30B202" w14:textId="77777777" w:rsidR="00BF1D94" w:rsidRPr="00DB0C81" w:rsidRDefault="009E5182">
      <w:pPr>
        <w:pStyle w:val="Normal1"/>
        <w:jc w:val="both"/>
        <w:rPr>
          <w:rFonts w:ascii="Arial" w:hAnsi="Arial" w:cs="Arial"/>
          <w:sz w:val="20"/>
          <w:szCs w:val="20"/>
        </w:rPr>
      </w:pPr>
    </w:p>
    <w:p w14:paraId="2329DF41" w14:textId="77777777" w:rsidR="00BF1D94" w:rsidRPr="00DB0C81" w:rsidRDefault="009E5182">
      <w:pPr>
        <w:pStyle w:val="Normal1"/>
        <w:jc w:val="both"/>
        <w:rPr>
          <w:rFonts w:ascii="Arial" w:hAnsi="Arial" w:cs="Arial"/>
          <w:sz w:val="20"/>
          <w:szCs w:val="20"/>
        </w:rPr>
      </w:pPr>
    </w:p>
    <w:p w14:paraId="18668314" w14:textId="77777777" w:rsidR="00BF1D94" w:rsidRPr="00DB0C81" w:rsidRDefault="00196A65">
      <w:pPr>
        <w:pStyle w:val="Normal1"/>
        <w:jc w:val="both"/>
        <w:rPr>
          <w:rFonts w:ascii="Arial" w:hAnsi="Arial" w:cs="Arial"/>
          <w:sz w:val="20"/>
          <w:szCs w:val="20"/>
        </w:rPr>
      </w:pPr>
      <w:r w:rsidRPr="00DB0C81">
        <w:rPr>
          <w:rFonts w:ascii="Arial" w:hAnsi="Arial" w:cs="Arial"/>
          <w:sz w:val="20"/>
          <w:szCs w:val="20"/>
        </w:rPr>
        <w:t>Yours Sincerely,</w:t>
      </w:r>
    </w:p>
    <w:p w14:paraId="2FBF4E2A" w14:textId="77777777" w:rsidR="00BF1D94" w:rsidRPr="00DB0C81" w:rsidRDefault="009E5182">
      <w:pPr>
        <w:pStyle w:val="Normal1"/>
        <w:jc w:val="both"/>
        <w:rPr>
          <w:rFonts w:ascii="Arial" w:hAnsi="Arial" w:cs="Arial"/>
          <w:sz w:val="20"/>
          <w:szCs w:val="20"/>
        </w:rPr>
      </w:pPr>
    </w:p>
    <w:p w14:paraId="59266810" w14:textId="77777777" w:rsidR="00BF1D94" w:rsidRPr="00DB0C81" w:rsidRDefault="009E5182">
      <w:pPr>
        <w:pStyle w:val="Normal1"/>
        <w:jc w:val="both"/>
        <w:rPr>
          <w:rFonts w:ascii="Arial" w:hAnsi="Arial" w:cs="Arial"/>
          <w:sz w:val="20"/>
          <w:szCs w:val="20"/>
        </w:rPr>
      </w:pPr>
    </w:p>
    <w:p w14:paraId="3173209B" w14:textId="77777777" w:rsidR="00BF1D94" w:rsidRPr="00DB0C81" w:rsidRDefault="00196A65">
      <w:pPr>
        <w:pStyle w:val="Normal1"/>
        <w:jc w:val="both"/>
        <w:rPr>
          <w:rFonts w:ascii="Arial" w:hAnsi="Arial" w:cs="Arial"/>
          <w:sz w:val="20"/>
          <w:szCs w:val="20"/>
        </w:rPr>
      </w:pPr>
      <w:r w:rsidRPr="00DB0C81">
        <w:rPr>
          <w:rFonts w:ascii="Arial" w:hAnsi="Arial" w:cs="Arial"/>
          <w:sz w:val="20"/>
          <w:szCs w:val="20"/>
        </w:rPr>
        <w:t>.......................................................</w:t>
      </w:r>
    </w:p>
    <w:p w14:paraId="28B69847" w14:textId="6109F920" w:rsidR="004C1528" w:rsidRDefault="00196A65">
      <w:pPr>
        <w:pStyle w:val="Normal1"/>
        <w:jc w:val="both"/>
        <w:rPr>
          <w:rFonts w:ascii="Arial" w:hAnsi="Arial" w:cs="Arial"/>
          <w:sz w:val="20"/>
          <w:szCs w:val="20"/>
        </w:rPr>
      </w:pPr>
      <w:r>
        <w:rPr>
          <w:rFonts w:ascii="Arial" w:hAnsi="Arial" w:cs="Arial"/>
          <w:sz w:val="20"/>
          <w:szCs w:val="20"/>
        </w:rPr>
        <w:t>Captain Steve Pelecanos</w:t>
      </w:r>
    </w:p>
    <w:p w14:paraId="56A71D3C" w14:textId="77777777" w:rsidR="004C1528" w:rsidRDefault="004C1528">
      <w:pPr>
        <w:rPr>
          <w:rFonts w:ascii="Arial" w:hAnsi="Arial" w:cs="Arial"/>
          <w:sz w:val="20"/>
          <w:szCs w:val="20"/>
        </w:rPr>
      </w:pPr>
      <w:r>
        <w:rPr>
          <w:rFonts w:ascii="Arial" w:hAnsi="Arial" w:cs="Arial"/>
          <w:sz w:val="20"/>
          <w:szCs w:val="20"/>
        </w:rPr>
        <w:br w:type="page"/>
      </w:r>
    </w:p>
    <w:p w14:paraId="7FFC9795" w14:textId="2B97DF89" w:rsidR="00BF1D94" w:rsidRPr="00DB0C81" w:rsidRDefault="00196A65">
      <w:pPr>
        <w:pStyle w:val="Normal1"/>
        <w:jc w:val="both"/>
        <w:rPr>
          <w:rFonts w:ascii="Arial" w:hAnsi="Arial" w:cs="Arial"/>
          <w:sz w:val="20"/>
          <w:szCs w:val="20"/>
        </w:rPr>
      </w:pPr>
      <w:r>
        <w:rPr>
          <w:rFonts w:ascii="Arial" w:hAnsi="Arial" w:cs="Arial"/>
          <w:noProof/>
          <w:sz w:val="20"/>
          <w:szCs w:val="20"/>
        </w:rPr>
        <w:lastRenderedPageBreak/>
        <mc:AlternateContent>
          <mc:Choice Requires="wps">
            <w:drawing>
              <wp:anchor distT="0" distB="0" distL="114300" distR="114300" simplePos="0" relativeHeight="251658240" behindDoc="0" locked="0" layoutInCell="1" allowOverlap="1" wp14:anchorId="56D8D193" wp14:editId="31B8B2E0">
                <wp:simplePos x="0" y="0"/>
                <wp:positionH relativeFrom="column">
                  <wp:posOffset>-40005</wp:posOffset>
                </wp:positionH>
                <wp:positionV relativeFrom="paragraph">
                  <wp:posOffset>27940</wp:posOffset>
                </wp:positionV>
                <wp:extent cx="5852160" cy="0"/>
                <wp:effectExtent l="13335" t="10795" r="11430" b="825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2B549"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2pt" to="457.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"/>
            </w:pict>
          </mc:Fallback>
        </mc:AlternateContent>
      </w:r>
    </w:p>
    <w:p w14:paraId="18502D63" w14:textId="77777777" w:rsidR="00BF1D94" w:rsidRPr="00DB0C81" w:rsidRDefault="00196A65" w:rsidP="005F3DC9">
      <w:pPr>
        <w:pStyle w:val="Normal1"/>
        <w:jc w:val="center"/>
        <w:rPr>
          <w:rFonts w:ascii="Arial" w:hAnsi="Arial" w:cs="Arial"/>
          <w:b/>
          <w:sz w:val="20"/>
          <w:szCs w:val="20"/>
        </w:rPr>
      </w:pPr>
      <w:r w:rsidRPr="00DB0C81">
        <w:rPr>
          <w:rFonts w:ascii="Arial" w:hAnsi="Arial" w:cs="Arial"/>
          <w:b/>
          <w:sz w:val="20"/>
          <w:szCs w:val="20"/>
        </w:rPr>
        <w:t>MINUTES OF A MEETING OF</w:t>
      </w:r>
    </w:p>
    <w:p w14:paraId="56E9E4FD" w14:textId="04F1BE6F" w:rsidR="00BF1D94" w:rsidRPr="00DB0C81" w:rsidRDefault="00196A65" w:rsidP="005F3DC9">
      <w:pPr>
        <w:pStyle w:val="Normal1"/>
        <w:jc w:val="center"/>
        <w:rPr>
          <w:rFonts w:ascii="Arial" w:hAnsi="Arial" w:cs="Arial"/>
          <w:sz w:val="20"/>
          <w:szCs w:val="20"/>
        </w:rPr>
      </w:pPr>
      <w:r>
        <w:rPr>
          <w:rFonts w:ascii="Arial" w:hAnsi="Arial" w:cs="Arial"/>
          <w:sz w:val="20"/>
          <w:szCs w:val="20"/>
        </w:rPr>
        <w:t>CAPTAIN STEVE PELECANOS &amp; ASSOCIATES PTY LTD</w:t>
      </w:r>
    </w:p>
    <w:p w14:paraId="66029653" w14:textId="77777777" w:rsidR="00BF1D94" w:rsidRPr="00DB0C81" w:rsidRDefault="00196A65" w:rsidP="005F3DC9">
      <w:pPr>
        <w:pStyle w:val="Normal1"/>
        <w:jc w:val="center"/>
        <w:rPr>
          <w:rFonts w:ascii="Arial" w:hAnsi="Arial" w:cs="Arial"/>
          <w:b/>
          <w:sz w:val="20"/>
          <w:szCs w:val="20"/>
        </w:rPr>
      </w:pPr>
      <w:r w:rsidRPr="00DB0C81">
        <w:rPr>
          <w:rFonts w:ascii="Arial" w:hAnsi="Arial" w:cs="Arial"/>
          <w:b/>
          <w:sz w:val="20"/>
          <w:szCs w:val="20"/>
        </w:rPr>
        <w:t>AS TRUSTEE FOR:-</w:t>
      </w:r>
    </w:p>
    <w:p w14:paraId="0C4DD4E2" w14:textId="77777777" w:rsidR="00BF1D94" w:rsidRPr="00DB0C81" w:rsidRDefault="00196A65" w:rsidP="005F3DC9">
      <w:pPr>
        <w:pStyle w:val="Normal1"/>
        <w:jc w:val="center"/>
        <w:rPr>
          <w:rFonts w:ascii="Arial" w:hAnsi="Arial" w:cs="Arial"/>
          <w:sz w:val="20"/>
          <w:szCs w:val="20"/>
        </w:rPr>
      </w:pPr>
      <w:r>
        <w:rPr>
          <w:rFonts w:ascii="Arial" w:hAnsi="Arial" w:cs="Arial"/>
          <w:sz w:val="20"/>
          <w:szCs w:val="20"/>
        </w:rPr>
        <w:t>WARSASH SUPERANNUATION FUND</w:t>
      </w:r>
    </w:p>
    <w:p w14:paraId="20EC96B4" w14:textId="77777777" w:rsidR="00BF1D94" w:rsidRDefault="00196A65" w:rsidP="005F3DC9">
      <w:pPr>
        <w:pStyle w:val="Normal1"/>
        <w:jc w:val="center"/>
        <w:rPr>
          <w:rFonts w:ascii="Arial" w:hAnsi="Arial" w:cs="Arial"/>
          <w:sz w:val="20"/>
          <w:szCs w:val="20"/>
        </w:rPr>
      </w:pPr>
      <w:r w:rsidRPr="00DB0C81">
        <w:rPr>
          <w:rFonts w:ascii="Arial" w:hAnsi="Arial" w:cs="Arial"/>
          <w:b/>
          <w:sz w:val="20"/>
          <w:szCs w:val="20"/>
        </w:rPr>
        <w:t xml:space="preserve">HELD AT: </w:t>
      </w:r>
      <w:r>
        <w:rPr>
          <w:rFonts w:ascii="Arial" w:hAnsi="Arial" w:cs="Arial"/>
          <w:noProof/>
          <w:sz w:val="20"/>
          <w:szCs w:val="20"/>
          <w:bdr w:val="nil"/>
        </w:rPr>
        <w:t>41 FIFTH AVENUE</w:t>
      </w:r>
    </w:p>
    <w:p w14:paraId="2F5E3E80" w14:textId="77777777" w:rsidR="006510BD" w:rsidRDefault="00196A65" w:rsidP="005F3DC9">
      <w:pPr>
        <w:pStyle w:val="Normal1"/>
        <w:jc w:val="center"/>
        <w:rPr>
          <w:rFonts w:ascii="Arial" w:hAnsi="Arial" w:cs="Arial"/>
          <w:sz w:val="20"/>
          <w:szCs w:val="20"/>
        </w:rPr>
      </w:pPr>
      <w:r>
        <w:rPr>
          <w:rFonts w:ascii="Arial" w:hAnsi="Arial" w:cs="Arial"/>
          <w:noProof/>
          <w:sz w:val="20"/>
          <w:szCs w:val="20"/>
          <w:bdr w:val="nil"/>
        </w:rPr>
        <w:t>BALMORAL QLD 4171</w:t>
      </w:r>
    </w:p>
    <w:p w14:paraId="4D907670" w14:textId="77777777" w:rsidR="006510BD" w:rsidRDefault="009E5182" w:rsidP="005F3DC9">
      <w:pPr>
        <w:pStyle w:val="Normal1"/>
        <w:jc w:val="center"/>
        <w:rPr>
          <w:rFonts w:ascii="Arial" w:hAnsi="Arial" w:cs="Arial"/>
          <w:sz w:val="20"/>
          <w:szCs w:val="20"/>
        </w:rPr>
      </w:pPr>
    </w:p>
    <w:p w14:paraId="3A1C7A88" w14:textId="58FE7984" w:rsidR="00BF1D94" w:rsidRPr="00DB0C81" w:rsidRDefault="00196A65" w:rsidP="005F3DC9">
      <w:pPr>
        <w:pStyle w:val="Normal1"/>
        <w:jc w:val="center"/>
        <w:rPr>
          <w:rFonts w:ascii="Arial" w:hAnsi="Arial" w:cs="Arial"/>
          <w:sz w:val="20"/>
          <w:szCs w:val="20"/>
        </w:rPr>
      </w:pPr>
      <w:r w:rsidRPr="00DB0C81">
        <w:rPr>
          <w:rFonts w:ascii="Arial" w:hAnsi="Arial" w:cs="Arial"/>
          <w:b/>
          <w:sz w:val="20"/>
          <w:szCs w:val="20"/>
        </w:rPr>
        <w:t>ON</w:t>
      </w:r>
      <w:r>
        <w:rPr>
          <w:rFonts w:ascii="Arial" w:hAnsi="Arial" w:cs="Arial"/>
          <w:b/>
          <w:sz w:val="20"/>
          <w:szCs w:val="20"/>
        </w:rPr>
        <w:t xml:space="preserve">:  </w:t>
      </w:r>
      <w:r>
        <w:rPr>
          <w:rFonts w:ascii="Arial" w:hAnsi="Arial" w:cs="Arial"/>
          <w:sz w:val="20"/>
          <w:szCs w:val="20"/>
        </w:rPr>
        <w:t>1/7/2019</w:t>
      </w:r>
    </w:p>
    <w:p w14:paraId="7195970F" w14:textId="3520872E" w:rsidR="00BF1D94" w:rsidRPr="00DB0C81" w:rsidRDefault="00196A65">
      <w:pPr>
        <w:pStyle w:val="Normal1"/>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56ECD608" wp14:editId="4AB24C28">
                <wp:simplePos x="0" y="0"/>
                <wp:positionH relativeFrom="column">
                  <wp:posOffset>-40005</wp:posOffset>
                </wp:positionH>
                <wp:positionV relativeFrom="paragraph">
                  <wp:posOffset>88900</wp:posOffset>
                </wp:positionV>
                <wp:extent cx="5852160" cy="0"/>
                <wp:effectExtent l="13335" t="5080" r="11430"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F0327"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7pt" to="457.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"/>
            </w:pict>
          </mc:Fallback>
        </mc:AlternateContent>
      </w:r>
    </w:p>
    <w:p w14:paraId="12D10A9F" w14:textId="77777777" w:rsidR="00BF1D94" w:rsidRPr="00DB0C81" w:rsidRDefault="009E5182">
      <w:pPr>
        <w:pStyle w:val="Normal1"/>
        <w:jc w:val="both"/>
        <w:rPr>
          <w:rFonts w:ascii="Arial" w:hAnsi="Arial" w:cs="Arial"/>
          <w:sz w:val="20"/>
          <w:szCs w:val="20"/>
        </w:rPr>
      </w:pPr>
    </w:p>
    <w:p w14:paraId="78912616" w14:textId="6F4019B7" w:rsidR="005F3DC9" w:rsidRPr="007D25C7" w:rsidRDefault="00196A65" w:rsidP="005F3DC9">
      <w:pPr>
        <w:pStyle w:val="Normal1"/>
        <w:rPr>
          <w:rFonts w:ascii="Arial" w:hAnsi="Arial" w:cs="Arial"/>
          <w:sz w:val="20"/>
          <w:szCs w:val="20"/>
        </w:rPr>
      </w:pPr>
      <w:r w:rsidRPr="00DB0C81">
        <w:rPr>
          <w:rFonts w:ascii="Arial" w:hAnsi="Arial" w:cs="Arial"/>
          <w:b/>
          <w:sz w:val="20"/>
          <w:szCs w:val="20"/>
        </w:rPr>
        <w:t>PRESENT:</w:t>
      </w:r>
      <w:r w:rsidRPr="00DB0C81">
        <w:rPr>
          <w:rFonts w:ascii="Arial" w:hAnsi="Arial" w:cs="Arial"/>
          <w:sz w:val="20"/>
          <w:szCs w:val="20"/>
        </w:rPr>
        <w:tab/>
      </w:r>
      <w:r w:rsidRPr="00DB0C81">
        <w:rPr>
          <w:rFonts w:ascii="Arial" w:hAnsi="Arial" w:cs="Arial"/>
          <w:sz w:val="20"/>
          <w:szCs w:val="20"/>
        </w:rPr>
        <w:tab/>
      </w:r>
      <w:r>
        <w:rPr>
          <w:rFonts w:ascii="Arial" w:hAnsi="Arial" w:cs="Arial"/>
          <w:sz w:val="20"/>
          <w:szCs w:val="20"/>
        </w:rPr>
        <w:t>DIANNE PELECANOS</w:t>
      </w:r>
      <w:r w:rsidRPr="007D25C7">
        <w:rPr>
          <w:rFonts w:ascii="Arial" w:hAnsi="Arial" w:cs="Arial"/>
          <w:sz w:val="20"/>
          <w:szCs w:val="20"/>
        </w:rPr>
        <w:t xml:space="preserve"> (Chairman)</w:t>
      </w:r>
    </w:p>
    <w:p w14:paraId="736F2043" w14:textId="3E8EFC68" w:rsidR="005F3DC9" w:rsidRDefault="00196A65" w:rsidP="005F3DC9">
      <w:pPr>
        <w:pStyle w:val="Normal1"/>
        <w:rPr>
          <w:rFonts w:ascii="Arial" w:hAnsi="Arial" w:cs="Arial"/>
          <w:sz w:val="20"/>
          <w:szCs w:val="20"/>
        </w:rPr>
      </w:pPr>
      <w:r w:rsidRPr="007D25C7">
        <w:rPr>
          <w:rFonts w:ascii="Arial" w:hAnsi="Arial" w:cs="Arial"/>
          <w:sz w:val="20"/>
          <w:szCs w:val="20"/>
        </w:rPr>
        <w:t xml:space="preserve"> </w:t>
      </w:r>
      <w:r w:rsidRPr="007D25C7">
        <w:rPr>
          <w:rFonts w:ascii="Arial" w:hAnsi="Arial" w:cs="Arial"/>
          <w:sz w:val="20"/>
          <w:szCs w:val="20"/>
        </w:rPr>
        <w:tab/>
      </w:r>
      <w:r w:rsidRPr="007D25C7">
        <w:rPr>
          <w:rFonts w:ascii="Arial" w:hAnsi="Arial" w:cs="Arial"/>
          <w:sz w:val="20"/>
          <w:szCs w:val="20"/>
        </w:rPr>
        <w:tab/>
      </w:r>
      <w:r w:rsidRPr="007D25C7">
        <w:rPr>
          <w:rFonts w:ascii="Arial" w:hAnsi="Arial" w:cs="Arial"/>
          <w:sz w:val="20"/>
          <w:szCs w:val="20"/>
        </w:rPr>
        <w:tab/>
      </w:r>
      <w:r>
        <w:rPr>
          <w:rFonts w:ascii="Arial" w:hAnsi="Arial" w:cs="Arial"/>
          <w:sz w:val="20"/>
          <w:szCs w:val="20"/>
        </w:rPr>
        <w:t>CAPT STEVEN PELECANOS</w:t>
      </w:r>
    </w:p>
    <w:p w14:paraId="5E2E0EDF" w14:textId="7C185638" w:rsidR="00BF1D94" w:rsidRPr="00DB0C81" w:rsidRDefault="00196A65" w:rsidP="00196A65">
      <w:pPr>
        <w:pStyle w:val="Normal1"/>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27FD5E4D" w14:textId="77777777" w:rsidR="00BF1D94" w:rsidRPr="00DB0C81" w:rsidRDefault="00196A65">
      <w:pPr>
        <w:pStyle w:val="Heading5"/>
        <w:tabs>
          <w:tab w:val="clear" w:pos="3119"/>
        </w:tabs>
        <w:rPr>
          <w:rFonts w:ascii="Arial" w:hAnsi="Arial" w:cs="Arial"/>
          <w:sz w:val="20"/>
          <w:szCs w:val="20"/>
        </w:rPr>
      </w:pPr>
      <w:r w:rsidRPr="00DB0C81">
        <w:rPr>
          <w:rFonts w:ascii="Arial" w:hAnsi="Arial" w:cs="Arial"/>
          <w:sz w:val="20"/>
          <w:szCs w:val="20"/>
        </w:rPr>
        <w:t>ACCOUNT-BASED</w:t>
      </w:r>
    </w:p>
    <w:p w14:paraId="3E1768EB" w14:textId="77777777" w:rsidR="00BF1D94" w:rsidRPr="00DB0C81" w:rsidRDefault="00196A65">
      <w:pPr>
        <w:pStyle w:val="Normal1"/>
        <w:jc w:val="both"/>
        <w:rPr>
          <w:rFonts w:ascii="Arial" w:hAnsi="Arial" w:cs="Arial"/>
          <w:b/>
          <w:sz w:val="20"/>
          <w:szCs w:val="20"/>
        </w:rPr>
      </w:pPr>
      <w:r w:rsidRPr="00DB0C81">
        <w:rPr>
          <w:rFonts w:ascii="Arial" w:hAnsi="Arial" w:cs="Arial"/>
          <w:b/>
          <w:sz w:val="20"/>
          <w:szCs w:val="20"/>
        </w:rPr>
        <w:t>PENSION</w:t>
      </w:r>
    </w:p>
    <w:p w14:paraId="2320DB03" w14:textId="12267729" w:rsidR="00BF1D94" w:rsidRPr="00DB0C81" w:rsidRDefault="00196A65">
      <w:pPr>
        <w:pStyle w:val="Normal1"/>
        <w:ind w:left="2127" w:hanging="2127"/>
        <w:jc w:val="both"/>
        <w:rPr>
          <w:rFonts w:ascii="Arial" w:hAnsi="Arial" w:cs="Arial"/>
          <w:sz w:val="20"/>
          <w:szCs w:val="20"/>
        </w:rPr>
      </w:pPr>
      <w:r w:rsidRPr="00DB0C81">
        <w:rPr>
          <w:rFonts w:ascii="Arial" w:hAnsi="Arial" w:cs="Arial"/>
          <w:b/>
          <w:sz w:val="20"/>
          <w:szCs w:val="20"/>
        </w:rPr>
        <w:t>REQUEST:</w:t>
      </w:r>
      <w:r w:rsidRPr="00DB0C81">
        <w:rPr>
          <w:rFonts w:ascii="Arial" w:hAnsi="Arial" w:cs="Arial"/>
          <w:b/>
          <w:sz w:val="20"/>
          <w:szCs w:val="20"/>
        </w:rPr>
        <w:tab/>
      </w:r>
      <w:r w:rsidRPr="00DB0C81">
        <w:rPr>
          <w:rFonts w:ascii="Arial" w:hAnsi="Arial" w:cs="Arial"/>
          <w:sz w:val="20"/>
          <w:szCs w:val="20"/>
        </w:rPr>
        <w:t xml:space="preserve">The Chairman tabled a letter from </w:t>
      </w:r>
      <w:r>
        <w:rPr>
          <w:rFonts w:ascii="Arial" w:hAnsi="Arial" w:cs="Arial"/>
          <w:sz w:val="20"/>
          <w:szCs w:val="20"/>
        </w:rPr>
        <w:t>Captain Steve Pelecanos</w:t>
      </w:r>
      <w:r w:rsidRPr="00DB0C81">
        <w:rPr>
          <w:rFonts w:ascii="Arial" w:hAnsi="Arial" w:cs="Arial"/>
          <w:sz w:val="20"/>
          <w:szCs w:val="20"/>
        </w:rPr>
        <w:t xml:space="preserve"> a Member of the </w:t>
      </w:r>
      <w:r>
        <w:rPr>
          <w:rFonts w:ascii="Arial" w:hAnsi="Arial" w:cs="Arial"/>
          <w:sz w:val="20"/>
          <w:szCs w:val="20"/>
        </w:rPr>
        <w:t>WARSASH SUPERANNUATION FUND</w:t>
      </w:r>
      <w:r w:rsidRPr="00DB0C81">
        <w:rPr>
          <w:rFonts w:ascii="Arial" w:hAnsi="Arial" w:cs="Arial"/>
          <w:sz w:val="20"/>
          <w:szCs w:val="20"/>
        </w:rPr>
        <w:t xml:space="preserve">, requesting that </w:t>
      </w:r>
      <w:r>
        <w:rPr>
          <w:rFonts w:ascii="Arial" w:hAnsi="Arial" w:cs="Arial"/>
          <w:sz w:val="20"/>
          <w:szCs w:val="20"/>
        </w:rPr>
        <w:t>100%</w:t>
      </w:r>
      <w:r w:rsidRPr="00DB0C81">
        <w:rPr>
          <w:rFonts w:ascii="Arial" w:hAnsi="Arial" w:cs="Arial"/>
          <w:sz w:val="20"/>
          <w:szCs w:val="20"/>
        </w:rPr>
        <w:t xml:space="preserve"> of the Member’s Accumulated Benefit commence to be paid in the form of an account-based pension.</w:t>
      </w:r>
    </w:p>
    <w:p w14:paraId="3E7EBB30" w14:textId="77777777" w:rsidR="00BF1D94" w:rsidRPr="00DB0C81" w:rsidRDefault="009E5182">
      <w:pPr>
        <w:pStyle w:val="Normal1"/>
        <w:ind w:left="2127" w:hanging="2127"/>
        <w:jc w:val="both"/>
        <w:rPr>
          <w:rFonts w:ascii="Arial" w:hAnsi="Arial" w:cs="Arial"/>
          <w:b/>
          <w:sz w:val="20"/>
          <w:szCs w:val="20"/>
        </w:rPr>
      </w:pPr>
    </w:p>
    <w:p w14:paraId="1EDFE3A7" w14:textId="77777777" w:rsidR="00BF1D94" w:rsidRPr="00DB0C81" w:rsidRDefault="00196A65">
      <w:pPr>
        <w:pStyle w:val="Normal1"/>
        <w:ind w:left="2127" w:hanging="2127"/>
        <w:jc w:val="both"/>
        <w:rPr>
          <w:rFonts w:ascii="Arial" w:hAnsi="Arial" w:cs="Arial"/>
          <w:sz w:val="20"/>
          <w:szCs w:val="20"/>
        </w:rPr>
      </w:pPr>
      <w:r w:rsidRPr="00DB0C81">
        <w:rPr>
          <w:rFonts w:ascii="Arial" w:hAnsi="Arial" w:cs="Arial"/>
          <w:sz w:val="20"/>
          <w:szCs w:val="20"/>
        </w:rPr>
        <w:tab/>
        <w:t>The Chairman also tabled the most recent fund records available, confirming that:-</w:t>
      </w:r>
    </w:p>
    <w:p w14:paraId="0E2D2E86" w14:textId="77777777" w:rsidR="00BF1D94" w:rsidRPr="00DB0C81" w:rsidRDefault="009E5182">
      <w:pPr>
        <w:pStyle w:val="Normal1"/>
        <w:ind w:left="2127" w:hanging="2127"/>
        <w:jc w:val="both"/>
        <w:rPr>
          <w:rFonts w:ascii="Arial" w:hAnsi="Arial" w:cs="Arial"/>
          <w:sz w:val="20"/>
          <w:szCs w:val="20"/>
        </w:rPr>
      </w:pPr>
    </w:p>
    <w:p w14:paraId="765E8EA3" w14:textId="77777777" w:rsidR="00BF1D94" w:rsidRPr="00DB0C81" w:rsidRDefault="00196A65" w:rsidP="00DB0C81">
      <w:pPr>
        <w:pStyle w:val="Normal1"/>
        <w:numPr>
          <w:ilvl w:val="0"/>
          <w:numId w:val="2"/>
        </w:numPr>
        <w:tabs>
          <w:tab w:val="clear" w:pos="2880"/>
        </w:tabs>
        <w:ind w:left="2552" w:hanging="470"/>
        <w:jc w:val="both"/>
        <w:rPr>
          <w:rFonts w:ascii="Arial" w:hAnsi="Arial" w:cs="Arial"/>
          <w:sz w:val="20"/>
          <w:szCs w:val="20"/>
        </w:rPr>
      </w:pPr>
      <w:r w:rsidRPr="00DB0C81">
        <w:rPr>
          <w:rFonts w:ascii="Arial" w:hAnsi="Arial" w:cs="Arial"/>
          <w:sz w:val="20"/>
          <w:szCs w:val="20"/>
        </w:rPr>
        <w:t>The Member is of an age when benefits may commence to be paid to the Member.</w:t>
      </w:r>
    </w:p>
    <w:p w14:paraId="2492F9C1" w14:textId="77777777" w:rsidR="00BF1D94" w:rsidRPr="00DB0C81" w:rsidRDefault="00196A65" w:rsidP="00DB0C81">
      <w:pPr>
        <w:pStyle w:val="Normal1"/>
        <w:numPr>
          <w:ilvl w:val="0"/>
          <w:numId w:val="2"/>
        </w:numPr>
        <w:tabs>
          <w:tab w:val="clear" w:pos="2880"/>
        </w:tabs>
        <w:ind w:left="2552" w:hanging="470"/>
        <w:jc w:val="both"/>
        <w:rPr>
          <w:rFonts w:ascii="Arial" w:hAnsi="Arial" w:cs="Arial"/>
          <w:sz w:val="20"/>
          <w:szCs w:val="20"/>
        </w:rPr>
      </w:pPr>
      <w:r w:rsidRPr="00DB0C81">
        <w:rPr>
          <w:rFonts w:ascii="Arial" w:hAnsi="Arial" w:cs="Arial"/>
          <w:sz w:val="20"/>
          <w:szCs w:val="20"/>
        </w:rPr>
        <w:t xml:space="preserve">The Member has sufficient benefits in the Member’s Accumulation Account which have met a Condition of Release (pursuant to the Superannuation Industry Supervision Regulations) to meet the requested amount. </w:t>
      </w:r>
    </w:p>
    <w:p w14:paraId="35842260" w14:textId="77777777" w:rsidR="00BF1D94" w:rsidRPr="00DB0C81" w:rsidRDefault="00196A65" w:rsidP="00DB0C81">
      <w:pPr>
        <w:pStyle w:val="Normal1"/>
        <w:numPr>
          <w:ilvl w:val="0"/>
          <w:numId w:val="2"/>
        </w:numPr>
        <w:tabs>
          <w:tab w:val="clear" w:pos="2880"/>
        </w:tabs>
        <w:ind w:left="2552" w:hanging="470"/>
        <w:jc w:val="both"/>
        <w:rPr>
          <w:rFonts w:ascii="Arial" w:hAnsi="Arial" w:cs="Arial"/>
          <w:sz w:val="20"/>
          <w:szCs w:val="20"/>
        </w:rPr>
      </w:pPr>
      <w:r w:rsidRPr="00DB0C81">
        <w:rPr>
          <w:rFonts w:ascii="Arial" w:hAnsi="Arial" w:cs="Arial"/>
          <w:sz w:val="20"/>
          <w:szCs w:val="20"/>
        </w:rPr>
        <w:t xml:space="preserve">The Member has sufficient benefits which have a nil cashing restriction, or the payment of an account-based pension is within the relevant cashing restriction (pursuant to the Superannuation Industry Supervision Regulations) to meet the requested amount. </w:t>
      </w:r>
    </w:p>
    <w:p w14:paraId="29279EBC" w14:textId="77777777" w:rsidR="00BF1D94" w:rsidRPr="00DB0C81" w:rsidRDefault="00196A65" w:rsidP="00DB0C81">
      <w:pPr>
        <w:pStyle w:val="Normal1"/>
        <w:numPr>
          <w:ilvl w:val="0"/>
          <w:numId w:val="2"/>
        </w:numPr>
        <w:tabs>
          <w:tab w:val="clear" w:pos="2880"/>
        </w:tabs>
        <w:ind w:left="2552" w:hanging="470"/>
        <w:jc w:val="both"/>
        <w:rPr>
          <w:rFonts w:ascii="Arial" w:hAnsi="Arial" w:cs="Arial"/>
          <w:sz w:val="20"/>
          <w:szCs w:val="20"/>
        </w:rPr>
      </w:pPr>
      <w:r w:rsidRPr="00DB0C81">
        <w:rPr>
          <w:rFonts w:ascii="Arial" w:hAnsi="Arial" w:cs="Arial"/>
          <w:sz w:val="20"/>
          <w:szCs w:val="20"/>
        </w:rPr>
        <w:t>The Fund’s Governing Rules allows the payment of an account-based pensions to Members.</w:t>
      </w:r>
    </w:p>
    <w:p w14:paraId="70014E50" w14:textId="77777777" w:rsidR="00BF1D94" w:rsidRPr="00DB0C81" w:rsidRDefault="009E5182">
      <w:pPr>
        <w:pStyle w:val="Normal1"/>
        <w:jc w:val="both"/>
        <w:rPr>
          <w:rFonts w:ascii="Arial" w:hAnsi="Arial" w:cs="Arial"/>
          <w:sz w:val="20"/>
          <w:szCs w:val="20"/>
        </w:rPr>
      </w:pPr>
    </w:p>
    <w:p w14:paraId="7D263FDB" w14:textId="2CE98B7C" w:rsidR="00BF1D94" w:rsidRPr="00DB0C81" w:rsidRDefault="00196A65">
      <w:pPr>
        <w:pStyle w:val="Normal1"/>
        <w:ind w:left="2127" w:hanging="2127"/>
        <w:jc w:val="both"/>
        <w:rPr>
          <w:rFonts w:ascii="Arial" w:hAnsi="Arial" w:cs="Arial"/>
          <w:sz w:val="20"/>
          <w:szCs w:val="20"/>
        </w:rPr>
      </w:pPr>
      <w:r w:rsidRPr="00DB0C81">
        <w:rPr>
          <w:rFonts w:ascii="Arial" w:hAnsi="Arial" w:cs="Arial"/>
          <w:b/>
          <w:sz w:val="20"/>
          <w:szCs w:val="20"/>
        </w:rPr>
        <w:t>RESOLVED:</w:t>
      </w:r>
      <w:r w:rsidRPr="00DB0C81">
        <w:rPr>
          <w:rFonts w:ascii="Arial" w:hAnsi="Arial" w:cs="Arial"/>
          <w:sz w:val="20"/>
          <w:szCs w:val="20"/>
        </w:rPr>
        <w:tab/>
        <w:t xml:space="preserve">That the Trustee approves the payment of an account-based pension, representing </w:t>
      </w:r>
      <w:r>
        <w:rPr>
          <w:rFonts w:ascii="Arial" w:hAnsi="Arial" w:cs="Arial"/>
          <w:sz w:val="20"/>
          <w:szCs w:val="20"/>
        </w:rPr>
        <w:t>100%</w:t>
      </w:r>
      <w:r w:rsidRPr="00DB0C81">
        <w:rPr>
          <w:rFonts w:ascii="Arial" w:hAnsi="Arial" w:cs="Arial"/>
          <w:sz w:val="20"/>
          <w:szCs w:val="20"/>
        </w:rPr>
        <w:t xml:space="preserve"> from </w:t>
      </w:r>
      <w:r>
        <w:rPr>
          <w:rFonts w:ascii="Arial" w:hAnsi="Arial" w:cs="Arial"/>
          <w:sz w:val="20"/>
          <w:szCs w:val="20"/>
        </w:rPr>
        <w:t>Captain Steve Pelecanos</w:t>
      </w:r>
      <w:r w:rsidRPr="00DB0C81">
        <w:rPr>
          <w:rFonts w:ascii="Arial" w:hAnsi="Arial" w:cs="Arial"/>
          <w:sz w:val="20"/>
          <w:szCs w:val="20"/>
        </w:rPr>
        <w:t>’s Accumulation Amount and that the Trustee take the following steps to execute this resolution:-</w:t>
      </w:r>
    </w:p>
    <w:p w14:paraId="3F6CAADF" w14:textId="77777777" w:rsidR="00BF1D94" w:rsidRPr="00DB0C81" w:rsidRDefault="009E5182">
      <w:pPr>
        <w:pStyle w:val="Normal1"/>
        <w:ind w:left="2127" w:hanging="2127"/>
        <w:jc w:val="both"/>
        <w:rPr>
          <w:rFonts w:ascii="Arial" w:hAnsi="Arial" w:cs="Arial"/>
          <w:sz w:val="20"/>
          <w:szCs w:val="20"/>
        </w:rPr>
      </w:pPr>
    </w:p>
    <w:p w14:paraId="46E3FFA8" w14:textId="30279D4C" w:rsidR="00BF1D94" w:rsidRDefault="00196A65" w:rsidP="00DB0C81">
      <w:pPr>
        <w:pStyle w:val="Normal1"/>
        <w:numPr>
          <w:ilvl w:val="0"/>
          <w:numId w:val="3"/>
        </w:numPr>
        <w:tabs>
          <w:tab w:val="clear" w:pos="2880"/>
        </w:tabs>
        <w:ind w:left="2552" w:hanging="470"/>
        <w:jc w:val="both"/>
        <w:rPr>
          <w:rFonts w:ascii="Arial" w:hAnsi="Arial" w:cs="Arial"/>
          <w:sz w:val="20"/>
          <w:szCs w:val="20"/>
        </w:rPr>
      </w:pPr>
      <w:r w:rsidRPr="00DB0C81">
        <w:rPr>
          <w:rFonts w:ascii="Arial" w:hAnsi="Arial" w:cs="Arial"/>
          <w:sz w:val="20"/>
          <w:szCs w:val="20"/>
        </w:rPr>
        <w:t>Calculate the minimum annual amount payable as an account-based pension</w:t>
      </w:r>
      <w:r w:rsidRPr="00DB0C81">
        <w:rPr>
          <w:rFonts w:ascii="Arial" w:hAnsi="Arial" w:cs="Arial"/>
          <w:b/>
          <w:sz w:val="20"/>
          <w:szCs w:val="20"/>
        </w:rPr>
        <w:t xml:space="preserve"> </w:t>
      </w:r>
      <w:r w:rsidRPr="00DB0C81">
        <w:rPr>
          <w:rFonts w:ascii="Arial" w:hAnsi="Arial" w:cs="Arial"/>
          <w:sz w:val="20"/>
          <w:szCs w:val="20"/>
        </w:rPr>
        <w:t xml:space="preserve">for the current year to </w:t>
      </w:r>
      <w:r>
        <w:rPr>
          <w:rFonts w:ascii="Arial" w:hAnsi="Arial" w:cs="Arial"/>
          <w:sz w:val="20"/>
          <w:szCs w:val="20"/>
        </w:rPr>
        <w:t xml:space="preserve">Captain Steve Pelecanos, </w:t>
      </w:r>
      <w:r w:rsidRPr="00DB0C81">
        <w:rPr>
          <w:rFonts w:ascii="Arial" w:hAnsi="Arial" w:cs="Arial"/>
          <w:sz w:val="20"/>
          <w:szCs w:val="20"/>
        </w:rPr>
        <w:t>pursuant to Regulation 1.06(9A)(a) of the SIS Regulations.</w:t>
      </w:r>
    </w:p>
    <w:p w14:paraId="33D3B749" w14:textId="77777777" w:rsidR="009C5D05" w:rsidRDefault="009E5182" w:rsidP="009C5D05">
      <w:pPr>
        <w:pStyle w:val="Normal1"/>
        <w:ind w:left="2552"/>
        <w:jc w:val="both"/>
        <w:rPr>
          <w:rFonts w:ascii="Arial" w:hAnsi="Arial" w:cs="Arial"/>
          <w:sz w:val="20"/>
          <w:szCs w:val="20"/>
        </w:rPr>
      </w:pPr>
    </w:p>
    <w:p w14:paraId="5C2B2A88" w14:textId="77777777" w:rsidR="00DB0C81" w:rsidRDefault="00196A65" w:rsidP="00DB0C81">
      <w:pPr>
        <w:pStyle w:val="Normal1"/>
        <w:numPr>
          <w:ilvl w:val="0"/>
          <w:numId w:val="3"/>
        </w:numPr>
        <w:tabs>
          <w:tab w:val="clear" w:pos="2880"/>
        </w:tabs>
        <w:ind w:left="2552" w:hanging="470"/>
        <w:jc w:val="both"/>
        <w:rPr>
          <w:rFonts w:ascii="Arial" w:hAnsi="Arial" w:cs="Arial"/>
          <w:sz w:val="20"/>
          <w:szCs w:val="20"/>
        </w:rPr>
      </w:pPr>
      <w:r w:rsidRPr="00DB0C81">
        <w:rPr>
          <w:rFonts w:ascii="Arial" w:hAnsi="Arial" w:cs="Arial"/>
          <w:sz w:val="20"/>
          <w:szCs w:val="20"/>
        </w:rPr>
        <w:t>Write to the Member outlining the terms on which an account-based pension may be paid under the SIS Act and Regulations.</w:t>
      </w:r>
    </w:p>
    <w:p w14:paraId="7F0B9A64" w14:textId="77777777" w:rsidR="009C5D05" w:rsidRDefault="009E5182" w:rsidP="009C5D05">
      <w:pPr>
        <w:pStyle w:val="ListParagraph"/>
        <w:rPr>
          <w:rFonts w:ascii="Arial" w:hAnsi="Arial" w:cs="Arial"/>
          <w:sz w:val="20"/>
          <w:szCs w:val="20"/>
        </w:rPr>
      </w:pPr>
    </w:p>
    <w:p w14:paraId="7B2ED93F" w14:textId="77777777" w:rsidR="00DB0C81" w:rsidRPr="00DB0C81" w:rsidRDefault="00196A65" w:rsidP="00DB0C81">
      <w:pPr>
        <w:pStyle w:val="Normal1"/>
        <w:numPr>
          <w:ilvl w:val="0"/>
          <w:numId w:val="3"/>
        </w:numPr>
        <w:tabs>
          <w:tab w:val="clear" w:pos="2880"/>
        </w:tabs>
        <w:ind w:left="2552" w:hanging="470"/>
        <w:jc w:val="both"/>
        <w:rPr>
          <w:rFonts w:ascii="Arial" w:hAnsi="Arial" w:cs="Arial"/>
          <w:sz w:val="20"/>
          <w:szCs w:val="20"/>
        </w:rPr>
      </w:pPr>
      <w:r w:rsidRPr="00DB0C81">
        <w:rPr>
          <w:rFonts w:ascii="Arial" w:hAnsi="Arial" w:cs="Arial"/>
          <w:sz w:val="20"/>
          <w:szCs w:val="20"/>
        </w:rPr>
        <w:t>Register as a PAYG withholder with the Australian Taxation Office if required.</w:t>
      </w:r>
    </w:p>
    <w:p w14:paraId="4F514DE2" w14:textId="77777777" w:rsidR="009C5D05" w:rsidRDefault="009E5182" w:rsidP="009C5D05">
      <w:pPr>
        <w:pStyle w:val="Normal1"/>
        <w:ind w:left="2552"/>
        <w:jc w:val="both"/>
        <w:rPr>
          <w:rFonts w:ascii="Arial" w:hAnsi="Arial" w:cs="Arial"/>
          <w:sz w:val="20"/>
          <w:szCs w:val="20"/>
        </w:rPr>
      </w:pPr>
    </w:p>
    <w:p w14:paraId="7D25A4A6" w14:textId="77777777" w:rsidR="00DB0C81" w:rsidRPr="00DB0C81" w:rsidRDefault="00196A65" w:rsidP="00DB0C81">
      <w:pPr>
        <w:pStyle w:val="Normal1"/>
        <w:numPr>
          <w:ilvl w:val="0"/>
          <w:numId w:val="3"/>
        </w:numPr>
        <w:tabs>
          <w:tab w:val="clear" w:pos="2880"/>
        </w:tabs>
        <w:ind w:left="2552" w:hanging="470"/>
        <w:jc w:val="both"/>
        <w:rPr>
          <w:rFonts w:ascii="Arial" w:hAnsi="Arial" w:cs="Arial"/>
          <w:sz w:val="20"/>
          <w:szCs w:val="20"/>
        </w:rPr>
      </w:pPr>
      <w:r w:rsidRPr="00DB0C81">
        <w:rPr>
          <w:rFonts w:ascii="Arial" w:hAnsi="Arial" w:cs="Arial"/>
          <w:sz w:val="20"/>
          <w:szCs w:val="20"/>
        </w:rPr>
        <w:t>Review the Fund’s Investment Strategy, in view of the fact that it now has a regular cash outflow requirement to be funded.</w:t>
      </w:r>
    </w:p>
    <w:p w14:paraId="282A746F" w14:textId="77777777" w:rsidR="00DB0C81" w:rsidRPr="00DB0C81" w:rsidRDefault="009E5182" w:rsidP="00DB0C81">
      <w:pPr>
        <w:pStyle w:val="Normal1"/>
        <w:ind w:left="2880"/>
        <w:jc w:val="both"/>
        <w:rPr>
          <w:rFonts w:ascii="Arial" w:hAnsi="Arial" w:cs="Arial"/>
          <w:sz w:val="20"/>
          <w:szCs w:val="20"/>
        </w:rPr>
      </w:pPr>
    </w:p>
    <w:p w14:paraId="7FC1912D" w14:textId="77777777" w:rsidR="00DB0C81" w:rsidRPr="00DB0C81" w:rsidRDefault="00196A65" w:rsidP="00DB0C81">
      <w:pPr>
        <w:pStyle w:val="Normal1"/>
        <w:ind w:left="2130" w:hanging="2130"/>
        <w:jc w:val="both"/>
        <w:rPr>
          <w:rFonts w:ascii="Arial" w:hAnsi="Arial" w:cs="Arial"/>
          <w:sz w:val="20"/>
          <w:szCs w:val="20"/>
        </w:rPr>
      </w:pPr>
      <w:r w:rsidRPr="00DB0C81">
        <w:rPr>
          <w:rFonts w:ascii="Arial" w:hAnsi="Arial" w:cs="Arial"/>
          <w:b/>
          <w:sz w:val="20"/>
          <w:szCs w:val="20"/>
        </w:rPr>
        <w:t>CLOSURE:</w:t>
      </w:r>
      <w:r w:rsidRPr="00DB0C81">
        <w:rPr>
          <w:rFonts w:ascii="Arial" w:hAnsi="Arial" w:cs="Arial"/>
          <w:sz w:val="20"/>
          <w:szCs w:val="20"/>
        </w:rPr>
        <w:tab/>
      </w:r>
      <w:r w:rsidRPr="00DB0C81">
        <w:rPr>
          <w:rFonts w:ascii="Arial" w:hAnsi="Arial" w:cs="Arial"/>
          <w:sz w:val="20"/>
          <w:szCs w:val="20"/>
        </w:rPr>
        <w:tab/>
        <w:t>There being no further business, the meeting was declared closed.</w:t>
      </w:r>
    </w:p>
    <w:p w14:paraId="3FEB56CC" w14:textId="77777777" w:rsidR="00DB0C81" w:rsidRPr="00DB0C81" w:rsidRDefault="009E5182" w:rsidP="00DB0C81">
      <w:pPr>
        <w:pStyle w:val="Normal1"/>
        <w:jc w:val="both"/>
        <w:rPr>
          <w:rFonts w:ascii="Arial" w:hAnsi="Arial" w:cs="Arial"/>
          <w:sz w:val="20"/>
          <w:szCs w:val="20"/>
        </w:rPr>
      </w:pPr>
    </w:p>
    <w:p w14:paraId="426D95DE" w14:textId="77777777" w:rsidR="00DB0C81" w:rsidRPr="00DB0C81" w:rsidRDefault="009E5182" w:rsidP="00DB0C81">
      <w:pPr>
        <w:pStyle w:val="Normal1"/>
        <w:jc w:val="both"/>
        <w:rPr>
          <w:rFonts w:ascii="Arial" w:hAnsi="Arial" w:cs="Arial"/>
          <w:sz w:val="20"/>
          <w:szCs w:val="20"/>
        </w:rPr>
      </w:pPr>
    </w:p>
    <w:p w14:paraId="011B439D" w14:textId="77777777" w:rsidR="00DB0C81" w:rsidRPr="00DB0C81" w:rsidRDefault="00196A65" w:rsidP="00DB0C81">
      <w:pPr>
        <w:pStyle w:val="Normal1"/>
        <w:jc w:val="both"/>
        <w:rPr>
          <w:rFonts w:ascii="Arial" w:hAnsi="Arial" w:cs="Arial"/>
          <w:sz w:val="20"/>
          <w:szCs w:val="20"/>
        </w:rPr>
      </w:pPr>
      <w:r w:rsidRPr="00DB0C81">
        <w:rPr>
          <w:rFonts w:ascii="Arial" w:hAnsi="Arial" w:cs="Arial"/>
          <w:sz w:val="20"/>
          <w:szCs w:val="20"/>
        </w:rPr>
        <w:tab/>
      </w:r>
      <w:r w:rsidRPr="00DB0C81">
        <w:rPr>
          <w:rFonts w:ascii="Arial" w:hAnsi="Arial" w:cs="Arial"/>
          <w:sz w:val="20"/>
          <w:szCs w:val="20"/>
        </w:rPr>
        <w:tab/>
      </w:r>
      <w:r w:rsidRPr="00DB0C81">
        <w:rPr>
          <w:rFonts w:ascii="Arial" w:hAnsi="Arial" w:cs="Arial"/>
          <w:sz w:val="20"/>
          <w:szCs w:val="20"/>
        </w:rPr>
        <w:tab/>
        <w:t>Signed as a Correct Record</w:t>
      </w:r>
    </w:p>
    <w:p w14:paraId="0DFD88F9" w14:textId="77777777" w:rsidR="00DB0C81" w:rsidRPr="00DB0C81" w:rsidRDefault="009E5182" w:rsidP="00DB0C81">
      <w:pPr>
        <w:pStyle w:val="Normal1"/>
        <w:jc w:val="both"/>
        <w:rPr>
          <w:rFonts w:ascii="Arial" w:hAnsi="Arial" w:cs="Arial"/>
          <w:sz w:val="20"/>
          <w:szCs w:val="20"/>
        </w:rPr>
      </w:pPr>
    </w:p>
    <w:p w14:paraId="527C6F01" w14:textId="77777777" w:rsidR="00DB0C81" w:rsidRPr="00DB0C81" w:rsidRDefault="009E5182" w:rsidP="00DB0C81">
      <w:pPr>
        <w:pStyle w:val="Normal1"/>
        <w:jc w:val="both"/>
        <w:rPr>
          <w:rFonts w:ascii="Arial" w:hAnsi="Arial" w:cs="Arial"/>
          <w:sz w:val="20"/>
          <w:szCs w:val="20"/>
        </w:rPr>
      </w:pPr>
    </w:p>
    <w:p w14:paraId="0ABB67B3" w14:textId="77777777" w:rsidR="00DB0C81" w:rsidRPr="00DB0C81" w:rsidRDefault="009E5182" w:rsidP="00DB0C81">
      <w:pPr>
        <w:pStyle w:val="Normal1"/>
        <w:jc w:val="both"/>
        <w:rPr>
          <w:rFonts w:ascii="Arial" w:hAnsi="Arial" w:cs="Arial"/>
          <w:sz w:val="20"/>
          <w:szCs w:val="20"/>
        </w:rPr>
      </w:pPr>
    </w:p>
    <w:p w14:paraId="5285F03A" w14:textId="77777777" w:rsidR="00DB0C81" w:rsidRPr="00DB0C81" w:rsidRDefault="00196A65" w:rsidP="00DB0C81">
      <w:pPr>
        <w:pStyle w:val="Normal1"/>
        <w:jc w:val="both"/>
        <w:rPr>
          <w:rFonts w:ascii="Arial" w:hAnsi="Arial" w:cs="Arial"/>
          <w:sz w:val="20"/>
          <w:szCs w:val="20"/>
        </w:rPr>
      </w:pPr>
      <w:r w:rsidRPr="00DB0C81">
        <w:rPr>
          <w:rFonts w:ascii="Arial" w:hAnsi="Arial" w:cs="Arial"/>
          <w:sz w:val="20"/>
          <w:szCs w:val="20"/>
        </w:rPr>
        <w:tab/>
      </w:r>
      <w:r w:rsidRPr="00DB0C81">
        <w:rPr>
          <w:rFonts w:ascii="Arial" w:hAnsi="Arial" w:cs="Arial"/>
          <w:sz w:val="20"/>
          <w:szCs w:val="20"/>
        </w:rPr>
        <w:tab/>
      </w:r>
      <w:r w:rsidRPr="00DB0C81">
        <w:rPr>
          <w:rFonts w:ascii="Arial" w:hAnsi="Arial" w:cs="Arial"/>
          <w:sz w:val="20"/>
          <w:szCs w:val="20"/>
        </w:rPr>
        <w:tab/>
        <w:t>.......................................................</w:t>
      </w:r>
    </w:p>
    <w:p w14:paraId="775DD5BB" w14:textId="4AFD4FE0" w:rsidR="00C44D18" w:rsidRDefault="00196A65" w:rsidP="00DB0C81">
      <w:pPr>
        <w:pStyle w:val="Normal1"/>
        <w:jc w:val="both"/>
        <w:rPr>
          <w:rFonts w:ascii="Arial" w:hAnsi="Arial" w:cs="Arial"/>
          <w:sz w:val="20"/>
          <w:szCs w:val="20"/>
        </w:rPr>
      </w:pPr>
      <w:r w:rsidRPr="00DB0C81">
        <w:rPr>
          <w:rFonts w:ascii="Arial" w:hAnsi="Arial" w:cs="Arial"/>
          <w:sz w:val="20"/>
          <w:szCs w:val="20"/>
        </w:rPr>
        <w:tab/>
      </w:r>
      <w:r w:rsidRPr="00DB0C81">
        <w:rPr>
          <w:rFonts w:ascii="Arial" w:hAnsi="Arial" w:cs="Arial"/>
          <w:sz w:val="20"/>
          <w:szCs w:val="20"/>
        </w:rPr>
        <w:tab/>
      </w:r>
      <w:r w:rsidRPr="00DB0C81">
        <w:rPr>
          <w:rFonts w:ascii="Arial" w:hAnsi="Arial" w:cs="Arial"/>
          <w:sz w:val="20"/>
          <w:szCs w:val="20"/>
        </w:rPr>
        <w:tab/>
      </w:r>
      <w:r>
        <w:rPr>
          <w:rFonts w:ascii="Arial" w:hAnsi="Arial" w:cs="Arial"/>
          <w:sz w:val="20"/>
          <w:szCs w:val="20"/>
        </w:rPr>
        <w:t>DIANNE PELECANOS</w:t>
      </w:r>
    </w:p>
    <w:p w14:paraId="65DD6004" w14:textId="53F6BC74" w:rsidR="005F3DC9" w:rsidRDefault="00196A65" w:rsidP="008912C5">
      <w:pPr>
        <w:pStyle w:val="Normal1"/>
        <w:rPr>
          <w:rFonts w:ascii="Arial" w:hAnsi="Arial" w:cs="Arial"/>
          <w:sz w:val="20"/>
          <w:szCs w:val="20"/>
        </w:rPr>
      </w:pPr>
      <w:r>
        <w:br w:type="page"/>
      </w:r>
      <w:r>
        <w:rPr>
          <w:rFonts w:ascii="Arial" w:hAnsi="Arial" w:cs="Arial"/>
          <w:sz w:val="20"/>
          <w:szCs w:val="20"/>
        </w:rPr>
        <w:lastRenderedPageBreak/>
        <w:t>1/7/2019</w:t>
      </w:r>
      <w:r w:rsidRPr="00DB0C81">
        <w:rPr>
          <w:rFonts w:ascii="Arial" w:hAnsi="Arial" w:cs="Arial"/>
          <w:sz w:val="20"/>
          <w:szCs w:val="20"/>
        </w:rPr>
        <w:tab/>
      </w:r>
      <w:r w:rsidRPr="00DB0C81">
        <w:rPr>
          <w:rFonts w:ascii="Arial" w:hAnsi="Arial" w:cs="Arial"/>
          <w:sz w:val="20"/>
          <w:szCs w:val="20"/>
        </w:rPr>
        <w:tab/>
      </w:r>
      <w:r w:rsidRPr="00DB0C81">
        <w:rPr>
          <w:rFonts w:ascii="Arial" w:hAnsi="Arial" w:cs="Arial"/>
          <w:sz w:val="20"/>
          <w:szCs w:val="20"/>
        </w:rPr>
        <w:tab/>
      </w:r>
      <w:r w:rsidRPr="00DB0C81">
        <w:rPr>
          <w:rFonts w:ascii="Arial" w:hAnsi="Arial" w:cs="Arial"/>
          <w:sz w:val="20"/>
          <w:szCs w:val="20"/>
        </w:rPr>
        <w:tab/>
      </w:r>
      <w:r w:rsidRPr="00DB0C81">
        <w:rPr>
          <w:rFonts w:ascii="Arial" w:hAnsi="Arial" w:cs="Arial"/>
          <w:sz w:val="20"/>
          <w:szCs w:val="20"/>
        </w:rPr>
        <w:tab/>
      </w:r>
      <w:r w:rsidRPr="00DB0C81">
        <w:rPr>
          <w:rFonts w:ascii="Arial" w:hAnsi="Arial" w:cs="Arial"/>
          <w:sz w:val="20"/>
          <w:szCs w:val="20"/>
        </w:rPr>
        <w:tab/>
      </w:r>
      <w:r w:rsidRPr="00DB0C81">
        <w:rPr>
          <w:rFonts w:ascii="Arial" w:hAnsi="Arial" w:cs="Arial"/>
          <w:sz w:val="20"/>
          <w:szCs w:val="20"/>
        </w:rPr>
        <w:tab/>
      </w:r>
      <w:r>
        <w:rPr>
          <w:rFonts w:ascii="Arial" w:hAnsi="Arial" w:cs="Arial"/>
          <w:sz w:val="20"/>
          <w:szCs w:val="20"/>
        </w:rPr>
        <w:tab/>
      </w:r>
    </w:p>
    <w:p w14:paraId="78B967AB" w14:textId="77777777" w:rsidR="008912C5" w:rsidRPr="00DB0C81" w:rsidRDefault="00196A65" w:rsidP="005F3DC9">
      <w:pPr>
        <w:pStyle w:val="Normal1"/>
        <w:ind w:firstLine="720"/>
        <w:jc w:val="right"/>
        <w:rPr>
          <w:rFonts w:ascii="Arial" w:hAnsi="Arial" w:cs="Arial"/>
          <w:sz w:val="20"/>
          <w:szCs w:val="20"/>
        </w:rPr>
      </w:pPr>
      <w:r w:rsidRPr="00DB0C81">
        <w:rPr>
          <w:rFonts w:ascii="Arial" w:hAnsi="Arial" w:cs="Arial"/>
          <w:sz w:val="20"/>
          <w:szCs w:val="20"/>
        </w:rPr>
        <w:t>THE TRUSTEES</w:t>
      </w:r>
    </w:p>
    <w:p w14:paraId="7BCB12BD" w14:textId="77777777" w:rsidR="008912C5" w:rsidRDefault="00196A65" w:rsidP="005F3DC9">
      <w:pPr>
        <w:pStyle w:val="Normal1"/>
        <w:ind w:left="5670" w:firstLine="63"/>
        <w:jc w:val="right"/>
        <w:rPr>
          <w:rFonts w:ascii="Arial" w:hAnsi="Arial" w:cs="Arial"/>
          <w:noProof/>
          <w:sz w:val="20"/>
          <w:szCs w:val="20"/>
        </w:rPr>
      </w:pPr>
      <w:r>
        <w:rPr>
          <w:rFonts w:ascii="Arial" w:hAnsi="Arial" w:cs="Arial"/>
          <w:sz w:val="20"/>
          <w:szCs w:val="20"/>
        </w:rPr>
        <w:t>WARSASH SUPERANNUATION FUND</w:t>
      </w:r>
    </w:p>
    <w:p w14:paraId="389AD42C" w14:textId="77777777" w:rsidR="00E620C8" w:rsidRPr="00DB0C81" w:rsidRDefault="00196A65" w:rsidP="005F3DC9">
      <w:pPr>
        <w:pStyle w:val="Normal1"/>
        <w:ind w:left="5040" w:firstLine="720"/>
        <w:jc w:val="right"/>
        <w:rPr>
          <w:rFonts w:ascii="Arial" w:hAnsi="Arial" w:cs="Arial"/>
          <w:sz w:val="20"/>
          <w:szCs w:val="20"/>
        </w:rPr>
      </w:pPr>
      <w:r>
        <w:rPr>
          <w:rFonts w:ascii="Arial" w:hAnsi="Arial" w:cs="Arial"/>
          <w:noProof/>
          <w:sz w:val="20"/>
          <w:szCs w:val="20"/>
          <w:bdr w:val="nil"/>
        </w:rPr>
        <w:t>41 FIFTH AVENUE</w:t>
      </w:r>
    </w:p>
    <w:p w14:paraId="26CA6B09" w14:textId="77777777" w:rsidR="004A6BB6" w:rsidRDefault="00196A65" w:rsidP="005F3DC9">
      <w:pPr>
        <w:pStyle w:val="Normal1"/>
        <w:ind w:left="5040" w:firstLine="720"/>
        <w:jc w:val="right"/>
        <w:rPr>
          <w:rFonts w:ascii="Arial" w:hAnsi="Arial" w:cs="Arial"/>
          <w:sz w:val="20"/>
          <w:szCs w:val="20"/>
        </w:rPr>
      </w:pPr>
      <w:r>
        <w:rPr>
          <w:rFonts w:ascii="Arial" w:hAnsi="Arial" w:cs="Arial"/>
          <w:noProof/>
          <w:sz w:val="20"/>
          <w:szCs w:val="20"/>
          <w:bdr w:val="nil"/>
        </w:rPr>
        <w:t>BALMORAL QLD 4171</w:t>
      </w:r>
    </w:p>
    <w:p w14:paraId="3E7903F3" w14:textId="77777777" w:rsidR="004A6BB6" w:rsidRDefault="009E5182" w:rsidP="005F3DC9">
      <w:pPr>
        <w:pStyle w:val="Normal1"/>
        <w:ind w:left="5040" w:firstLine="720"/>
        <w:jc w:val="right"/>
        <w:rPr>
          <w:rFonts w:ascii="Arial" w:hAnsi="Arial" w:cs="Arial"/>
          <w:sz w:val="20"/>
          <w:szCs w:val="20"/>
        </w:rPr>
      </w:pPr>
    </w:p>
    <w:p w14:paraId="43994649" w14:textId="77777777" w:rsidR="008912C5" w:rsidRPr="00DB0C81" w:rsidRDefault="00196A65" w:rsidP="008912C5">
      <w:pPr>
        <w:pStyle w:val="Normal1"/>
        <w:ind w:left="5103" w:hanging="63"/>
        <w:jc w:val="both"/>
        <w:rPr>
          <w:rFonts w:ascii="Arial" w:hAnsi="Arial" w:cs="Arial"/>
          <w:sz w:val="20"/>
          <w:szCs w:val="20"/>
        </w:rPr>
      </w:pPr>
      <w:r w:rsidRPr="00DB0C81">
        <w:rPr>
          <w:rFonts w:ascii="Arial" w:hAnsi="Arial" w:cs="Arial"/>
          <w:sz w:val="20"/>
          <w:szCs w:val="20"/>
        </w:rPr>
        <w:tab/>
      </w:r>
      <w:r w:rsidRPr="00DB0C81">
        <w:rPr>
          <w:rFonts w:ascii="Arial" w:hAnsi="Arial" w:cs="Arial"/>
          <w:sz w:val="20"/>
          <w:szCs w:val="20"/>
        </w:rPr>
        <w:tab/>
      </w:r>
    </w:p>
    <w:p w14:paraId="6A2A4385" w14:textId="641D449E" w:rsidR="008912C5" w:rsidRPr="00DB0C81" w:rsidRDefault="00196A65" w:rsidP="008912C5">
      <w:pPr>
        <w:pStyle w:val="Normal1"/>
        <w:jc w:val="both"/>
        <w:rPr>
          <w:rFonts w:ascii="Arial" w:hAnsi="Arial" w:cs="Arial"/>
          <w:sz w:val="20"/>
          <w:szCs w:val="20"/>
        </w:rPr>
      </w:pPr>
      <w:r>
        <w:rPr>
          <w:rFonts w:ascii="Arial" w:hAnsi="Arial" w:cs="Arial"/>
          <w:sz w:val="20"/>
          <w:szCs w:val="20"/>
        </w:rPr>
        <w:t>Captain Steve Pelecanos</w:t>
      </w:r>
    </w:p>
    <w:p w14:paraId="726D3FD2" w14:textId="77777777" w:rsidR="006510BD" w:rsidRDefault="00196A65" w:rsidP="008912C5">
      <w:pPr>
        <w:pStyle w:val="Normal1"/>
        <w:jc w:val="both"/>
        <w:rPr>
          <w:rFonts w:ascii="Arial" w:hAnsi="Arial" w:cs="Arial"/>
          <w:sz w:val="20"/>
          <w:szCs w:val="20"/>
        </w:rPr>
      </w:pPr>
      <w:r>
        <w:rPr>
          <w:rFonts w:ascii="Arial" w:hAnsi="Arial" w:cs="Arial"/>
          <w:noProof/>
          <w:sz w:val="20"/>
          <w:szCs w:val="20"/>
          <w:bdr w:val="nil"/>
        </w:rPr>
        <w:t>41 FIFTH AVENUE</w:t>
      </w:r>
    </w:p>
    <w:p w14:paraId="64365AD1" w14:textId="77777777" w:rsidR="006510BD" w:rsidRDefault="00196A65" w:rsidP="008912C5">
      <w:pPr>
        <w:pStyle w:val="Normal1"/>
        <w:jc w:val="both"/>
        <w:rPr>
          <w:rFonts w:ascii="Arial" w:hAnsi="Arial" w:cs="Arial"/>
          <w:sz w:val="20"/>
          <w:szCs w:val="20"/>
        </w:rPr>
      </w:pPr>
      <w:r>
        <w:rPr>
          <w:rFonts w:ascii="Arial" w:hAnsi="Arial" w:cs="Arial"/>
          <w:noProof/>
          <w:sz w:val="20"/>
          <w:szCs w:val="20"/>
          <w:bdr w:val="nil"/>
        </w:rPr>
        <w:t>BALMORAL QLD 4171</w:t>
      </w:r>
    </w:p>
    <w:p w14:paraId="1446E3C3" w14:textId="77777777" w:rsidR="006510BD" w:rsidRDefault="009E5182" w:rsidP="008912C5">
      <w:pPr>
        <w:pStyle w:val="Normal1"/>
        <w:jc w:val="both"/>
        <w:rPr>
          <w:rFonts w:ascii="Arial" w:hAnsi="Arial" w:cs="Arial"/>
          <w:sz w:val="20"/>
          <w:szCs w:val="20"/>
        </w:rPr>
      </w:pPr>
    </w:p>
    <w:p w14:paraId="7E9C6F87" w14:textId="77777777" w:rsidR="008912C5" w:rsidRDefault="009E5182" w:rsidP="008912C5">
      <w:pPr>
        <w:pStyle w:val="Normal1"/>
        <w:jc w:val="both"/>
        <w:rPr>
          <w:rFonts w:ascii="Arial" w:hAnsi="Arial" w:cs="Arial"/>
          <w:sz w:val="20"/>
          <w:szCs w:val="20"/>
        </w:rPr>
      </w:pPr>
    </w:p>
    <w:p w14:paraId="526F7704" w14:textId="77777777" w:rsidR="003909A8" w:rsidRPr="00DB0C81" w:rsidRDefault="009E5182" w:rsidP="008912C5">
      <w:pPr>
        <w:pStyle w:val="Normal1"/>
        <w:jc w:val="both"/>
        <w:rPr>
          <w:rFonts w:ascii="Arial" w:hAnsi="Arial" w:cs="Arial"/>
          <w:sz w:val="20"/>
          <w:szCs w:val="20"/>
        </w:rPr>
      </w:pPr>
    </w:p>
    <w:p w14:paraId="1935C0BA" w14:textId="77777777" w:rsidR="008912C5" w:rsidRPr="00DB0C81" w:rsidRDefault="00196A65" w:rsidP="008912C5">
      <w:pPr>
        <w:pStyle w:val="Normal1"/>
        <w:jc w:val="both"/>
        <w:rPr>
          <w:rFonts w:ascii="Arial" w:hAnsi="Arial" w:cs="Arial"/>
          <w:sz w:val="20"/>
          <w:szCs w:val="20"/>
        </w:rPr>
      </w:pPr>
      <w:r w:rsidRPr="00DB0C81">
        <w:rPr>
          <w:rFonts w:ascii="Arial" w:hAnsi="Arial" w:cs="Arial"/>
          <w:sz w:val="20"/>
          <w:szCs w:val="20"/>
        </w:rPr>
        <w:t>Dear Member,</w:t>
      </w:r>
    </w:p>
    <w:p w14:paraId="3E2F651B" w14:textId="77777777" w:rsidR="008912C5" w:rsidRPr="00DB0C81" w:rsidRDefault="009E5182" w:rsidP="008912C5">
      <w:pPr>
        <w:pStyle w:val="Normal1"/>
        <w:rPr>
          <w:rFonts w:ascii="Arial" w:hAnsi="Arial" w:cs="Arial"/>
          <w:sz w:val="20"/>
          <w:szCs w:val="20"/>
        </w:rPr>
      </w:pPr>
    </w:p>
    <w:p w14:paraId="3B4685DD" w14:textId="77777777" w:rsidR="008912C5" w:rsidRPr="00DB0C81" w:rsidRDefault="00196A65" w:rsidP="008912C5">
      <w:pPr>
        <w:pStyle w:val="Heading1"/>
        <w:ind w:left="709" w:hanging="709"/>
        <w:rPr>
          <w:rFonts w:ascii="Arial" w:hAnsi="Arial" w:cs="Arial"/>
          <w:sz w:val="20"/>
          <w:szCs w:val="20"/>
        </w:rPr>
      </w:pPr>
      <w:r w:rsidRPr="00DB0C81">
        <w:rPr>
          <w:rFonts w:ascii="Arial" w:hAnsi="Arial" w:cs="Arial"/>
          <w:sz w:val="20"/>
          <w:szCs w:val="20"/>
        </w:rPr>
        <w:t>RE:</w:t>
      </w:r>
      <w:r w:rsidRPr="00DB0C81">
        <w:rPr>
          <w:rFonts w:ascii="Arial" w:hAnsi="Arial" w:cs="Arial"/>
          <w:sz w:val="20"/>
          <w:szCs w:val="20"/>
        </w:rPr>
        <w:tab/>
        <w:t xml:space="preserve">PAYMENT OF YOUR BENEFITS IN </w:t>
      </w:r>
      <w:r>
        <w:rPr>
          <w:rFonts w:ascii="Arial" w:hAnsi="Arial" w:cs="Arial"/>
          <w:sz w:val="20"/>
          <w:szCs w:val="20"/>
        </w:rPr>
        <w:t>WARSASH SUPERANNUATION FUND</w:t>
      </w:r>
    </w:p>
    <w:p w14:paraId="1B8A4CF3" w14:textId="77777777" w:rsidR="008912C5" w:rsidRPr="00DB0C81" w:rsidRDefault="009E5182" w:rsidP="008912C5">
      <w:pPr>
        <w:pStyle w:val="Normal1"/>
        <w:jc w:val="both"/>
        <w:rPr>
          <w:rFonts w:ascii="Arial" w:hAnsi="Arial" w:cs="Arial"/>
          <w:sz w:val="20"/>
          <w:szCs w:val="20"/>
        </w:rPr>
      </w:pPr>
    </w:p>
    <w:p w14:paraId="23B6BBB4" w14:textId="038653AB" w:rsidR="008912C5" w:rsidRPr="00DB0C81" w:rsidRDefault="00196A65" w:rsidP="008912C5">
      <w:pPr>
        <w:pStyle w:val="Normal1"/>
        <w:jc w:val="both"/>
        <w:rPr>
          <w:rFonts w:ascii="Arial" w:hAnsi="Arial" w:cs="Arial"/>
          <w:sz w:val="20"/>
          <w:szCs w:val="20"/>
        </w:rPr>
      </w:pPr>
      <w:r w:rsidRPr="00DB0C81">
        <w:rPr>
          <w:rFonts w:ascii="Arial" w:hAnsi="Arial" w:cs="Arial"/>
          <w:sz w:val="20"/>
          <w:szCs w:val="20"/>
        </w:rPr>
        <w:t xml:space="preserve">The Trustees have met and have approved payment of </w:t>
      </w:r>
      <w:r>
        <w:rPr>
          <w:rFonts w:ascii="Arial" w:hAnsi="Arial" w:cs="Arial"/>
          <w:sz w:val="20"/>
          <w:szCs w:val="20"/>
        </w:rPr>
        <w:t>100%</w:t>
      </w:r>
      <w:r w:rsidRPr="00DB0C81">
        <w:rPr>
          <w:rFonts w:ascii="Arial" w:hAnsi="Arial" w:cs="Arial"/>
          <w:sz w:val="20"/>
          <w:szCs w:val="20"/>
        </w:rPr>
        <w:t xml:space="preserve"> of your accumulated benefit in the </w:t>
      </w:r>
      <w:r>
        <w:rPr>
          <w:rFonts w:ascii="Arial" w:hAnsi="Arial" w:cs="Arial"/>
          <w:sz w:val="20"/>
          <w:szCs w:val="20"/>
        </w:rPr>
        <w:t>WARSASH SUPERANNUATION FUND</w:t>
      </w:r>
      <w:r w:rsidRPr="00DB0C81">
        <w:rPr>
          <w:rFonts w:ascii="Arial" w:hAnsi="Arial" w:cs="Arial"/>
          <w:sz w:val="20"/>
          <w:szCs w:val="20"/>
        </w:rPr>
        <w:t xml:space="preserve"> as an account-based pension.</w:t>
      </w:r>
    </w:p>
    <w:p w14:paraId="344BAF6C" w14:textId="77777777" w:rsidR="008912C5" w:rsidRPr="00DB0C81" w:rsidRDefault="009E5182" w:rsidP="008912C5">
      <w:pPr>
        <w:pStyle w:val="Normal1"/>
        <w:jc w:val="both"/>
        <w:rPr>
          <w:rFonts w:ascii="Arial" w:hAnsi="Arial" w:cs="Arial"/>
          <w:sz w:val="20"/>
          <w:szCs w:val="20"/>
        </w:rPr>
      </w:pPr>
    </w:p>
    <w:p w14:paraId="5695A391" w14:textId="77777777" w:rsidR="008912C5" w:rsidRPr="00DB0C81" w:rsidRDefault="00196A65" w:rsidP="008912C5">
      <w:pPr>
        <w:pStyle w:val="Normal1"/>
        <w:jc w:val="both"/>
        <w:rPr>
          <w:rFonts w:ascii="Arial" w:hAnsi="Arial" w:cs="Arial"/>
          <w:sz w:val="20"/>
          <w:szCs w:val="20"/>
        </w:rPr>
      </w:pPr>
      <w:r w:rsidRPr="00DB0C81">
        <w:rPr>
          <w:rFonts w:ascii="Arial" w:hAnsi="Arial" w:cs="Arial"/>
          <w:sz w:val="20"/>
          <w:szCs w:val="20"/>
        </w:rPr>
        <w:t>Your pension is subject to certain minimum standards, as set down in Regulation 1.06(9A)(a) of the Superannuation Industry Supervision Regulations. A copy of these conditions is attached.</w:t>
      </w:r>
    </w:p>
    <w:p w14:paraId="45B0C9A4" w14:textId="77777777" w:rsidR="008912C5" w:rsidRPr="00DB0C81" w:rsidRDefault="009E5182" w:rsidP="008912C5">
      <w:pPr>
        <w:pStyle w:val="Normal1"/>
        <w:jc w:val="both"/>
        <w:rPr>
          <w:rFonts w:ascii="Arial" w:hAnsi="Arial" w:cs="Arial"/>
          <w:sz w:val="20"/>
          <w:szCs w:val="20"/>
        </w:rPr>
      </w:pPr>
    </w:p>
    <w:p w14:paraId="2A347BDC" w14:textId="35C32C61" w:rsidR="008912C5" w:rsidRPr="00DB0C81" w:rsidRDefault="00196A65" w:rsidP="008912C5">
      <w:pPr>
        <w:pStyle w:val="Normal1"/>
        <w:jc w:val="both"/>
        <w:rPr>
          <w:rFonts w:ascii="Arial" w:hAnsi="Arial" w:cs="Arial"/>
          <w:sz w:val="20"/>
          <w:szCs w:val="20"/>
        </w:rPr>
      </w:pPr>
      <w:r w:rsidRPr="00DB0C81">
        <w:rPr>
          <w:rFonts w:ascii="Arial" w:hAnsi="Arial" w:cs="Arial"/>
          <w:sz w:val="20"/>
          <w:szCs w:val="20"/>
        </w:rPr>
        <w:t xml:space="preserve">As part of these requirements, there is a minimum amount which must be paid to you each financial year.  For the present financial year, a minimum amount of </w:t>
      </w:r>
      <w:r w:rsidRPr="00DB0C81">
        <w:rPr>
          <w:rFonts w:ascii="Arial" w:hAnsi="Arial" w:cs="Arial"/>
          <w:b/>
          <w:sz w:val="20"/>
          <w:szCs w:val="20"/>
        </w:rPr>
        <w:t>$</w:t>
      </w:r>
      <w:r>
        <w:rPr>
          <w:rFonts w:ascii="Arial" w:hAnsi="Arial" w:cs="Arial"/>
          <w:b/>
          <w:sz w:val="20"/>
          <w:szCs w:val="20"/>
        </w:rPr>
        <w:t>16,620</w:t>
      </w:r>
      <w:r w:rsidRPr="00DB0C81">
        <w:rPr>
          <w:rFonts w:ascii="Arial" w:hAnsi="Arial" w:cs="Arial"/>
          <w:sz w:val="20"/>
          <w:szCs w:val="20"/>
        </w:rPr>
        <w:t xml:space="preserve"> of your account balance must be paid.  </w:t>
      </w:r>
    </w:p>
    <w:p w14:paraId="3A807440" w14:textId="77777777" w:rsidR="008912C5" w:rsidRPr="00DB0C81" w:rsidRDefault="009E5182" w:rsidP="008912C5">
      <w:pPr>
        <w:pStyle w:val="Normal1"/>
        <w:jc w:val="both"/>
        <w:rPr>
          <w:rFonts w:ascii="Arial" w:hAnsi="Arial" w:cs="Arial"/>
          <w:sz w:val="20"/>
          <w:szCs w:val="20"/>
        </w:rPr>
      </w:pPr>
    </w:p>
    <w:p w14:paraId="6CF8801B" w14:textId="77777777" w:rsidR="008912C5" w:rsidRPr="006E1BAD" w:rsidRDefault="00196A65" w:rsidP="008912C5">
      <w:pPr>
        <w:pStyle w:val="Normal1"/>
        <w:jc w:val="both"/>
        <w:rPr>
          <w:rFonts w:ascii="Arial" w:hAnsi="Arial" w:cs="Arial"/>
          <w:sz w:val="20"/>
          <w:szCs w:val="20"/>
        </w:rPr>
      </w:pPr>
      <w:r w:rsidRPr="00DB0C81">
        <w:rPr>
          <w:rFonts w:ascii="Arial" w:hAnsi="Arial" w:cs="Arial"/>
          <w:sz w:val="20"/>
          <w:szCs w:val="20"/>
        </w:rPr>
        <w:t xml:space="preserve">The Trustees are obliged to withhold income tax in relation to certain pension payments made before age 60.  Your pension may therefore be net of any taxes required to be withheld, from time to time.  Where tax has been withheld, you will receive a PAYG Payment Summary at the end of each financial year outlining this amount, for inclusion with your personal income tax return for that year. The trustee is not required to </w:t>
      </w:r>
      <w:r w:rsidRPr="006E1BAD">
        <w:rPr>
          <w:rFonts w:ascii="Arial" w:hAnsi="Arial" w:cs="Arial"/>
          <w:sz w:val="20"/>
          <w:szCs w:val="20"/>
        </w:rPr>
        <w:t xml:space="preserve">withhold any PAYG tax from benefits paid to a member who is 60 years of age or over for the entire tax year and PAYG Payment Summaries are not required. </w:t>
      </w:r>
    </w:p>
    <w:p w14:paraId="1457893E" w14:textId="77777777" w:rsidR="00211EEC" w:rsidRPr="006E1BAD" w:rsidRDefault="009E5182" w:rsidP="008912C5">
      <w:pPr>
        <w:pStyle w:val="Normal1"/>
        <w:jc w:val="both"/>
        <w:rPr>
          <w:rFonts w:ascii="Arial" w:hAnsi="Arial" w:cs="Arial"/>
          <w:sz w:val="20"/>
          <w:szCs w:val="20"/>
        </w:rPr>
      </w:pPr>
    </w:p>
    <w:p w14:paraId="7D38C5B1" w14:textId="77777777" w:rsidR="006E1BAD" w:rsidRPr="006E1BAD" w:rsidRDefault="00196A65" w:rsidP="006E1BAD">
      <w:pPr>
        <w:pStyle w:val="Normal1"/>
        <w:jc w:val="both"/>
        <w:rPr>
          <w:rFonts w:ascii="Arial" w:hAnsi="Arial" w:cs="Arial"/>
          <w:sz w:val="20"/>
          <w:szCs w:val="20"/>
        </w:rPr>
      </w:pPr>
      <w:r>
        <w:rPr>
          <w:rFonts w:ascii="Arial" w:hAnsi="Arial" w:cs="Arial"/>
          <w:sz w:val="20"/>
          <w:szCs w:val="20"/>
        </w:rPr>
        <w:t>Please be aware t</w:t>
      </w:r>
      <w:r w:rsidRPr="006E1BAD">
        <w:rPr>
          <w:rFonts w:ascii="Arial" w:hAnsi="Arial" w:cs="Arial"/>
          <w:sz w:val="20"/>
          <w:szCs w:val="20"/>
        </w:rPr>
        <w:t>here are certain costs attached to calculating and paying your account</w:t>
      </w:r>
      <w:r>
        <w:rPr>
          <w:rFonts w:ascii="Arial" w:hAnsi="Arial" w:cs="Arial"/>
          <w:sz w:val="20"/>
          <w:szCs w:val="20"/>
        </w:rPr>
        <w:t>-</w:t>
      </w:r>
      <w:r w:rsidRPr="006E1BAD">
        <w:rPr>
          <w:rFonts w:ascii="Arial" w:hAnsi="Arial" w:cs="Arial"/>
          <w:sz w:val="20"/>
          <w:szCs w:val="20"/>
        </w:rPr>
        <w:t xml:space="preserve">based pension, including professional fees and other costs. </w:t>
      </w:r>
    </w:p>
    <w:p w14:paraId="06052405" w14:textId="77777777" w:rsidR="008912C5" w:rsidRPr="006E1BAD" w:rsidRDefault="009E5182" w:rsidP="008912C5">
      <w:pPr>
        <w:pStyle w:val="Normal1"/>
        <w:jc w:val="both"/>
        <w:rPr>
          <w:rFonts w:ascii="Arial" w:hAnsi="Arial" w:cs="Arial"/>
          <w:sz w:val="20"/>
          <w:szCs w:val="20"/>
        </w:rPr>
      </w:pPr>
    </w:p>
    <w:p w14:paraId="0E438C17" w14:textId="77777777" w:rsidR="006E1BAD" w:rsidRPr="006E1BAD" w:rsidRDefault="009E5182" w:rsidP="008912C5">
      <w:pPr>
        <w:pStyle w:val="Normal1"/>
        <w:jc w:val="both"/>
        <w:rPr>
          <w:rFonts w:ascii="Arial" w:hAnsi="Arial" w:cs="Arial"/>
          <w:sz w:val="20"/>
          <w:szCs w:val="20"/>
        </w:rPr>
      </w:pPr>
    </w:p>
    <w:p w14:paraId="506211A4" w14:textId="77777777" w:rsidR="008912C5" w:rsidRPr="006E1BAD" w:rsidRDefault="00196A65" w:rsidP="008912C5">
      <w:pPr>
        <w:pStyle w:val="Normal1"/>
        <w:rPr>
          <w:rFonts w:ascii="Arial" w:hAnsi="Arial" w:cs="Arial"/>
          <w:sz w:val="20"/>
          <w:szCs w:val="20"/>
        </w:rPr>
      </w:pPr>
      <w:r w:rsidRPr="006E1BAD">
        <w:rPr>
          <w:rFonts w:ascii="Arial" w:hAnsi="Arial" w:cs="Arial"/>
          <w:sz w:val="20"/>
          <w:szCs w:val="20"/>
        </w:rPr>
        <w:t>Yours Sincerely,</w:t>
      </w:r>
    </w:p>
    <w:p w14:paraId="5D4B9EC3" w14:textId="77777777" w:rsidR="008912C5" w:rsidRPr="006E1BAD" w:rsidRDefault="009E5182" w:rsidP="008912C5">
      <w:pPr>
        <w:pStyle w:val="Normal1"/>
        <w:rPr>
          <w:rFonts w:ascii="Arial" w:hAnsi="Arial" w:cs="Arial"/>
          <w:sz w:val="20"/>
          <w:szCs w:val="20"/>
        </w:rPr>
      </w:pPr>
    </w:p>
    <w:p w14:paraId="3916850B" w14:textId="77777777" w:rsidR="008912C5" w:rsidRPr="006E1BAD" w:rsidRDefault="009E5182" w:rsidP="008912C5">
      <w:pPr>
        <w:pStyle w:val="Normal1"/>
        <w:rPr>
          <w:rFonts w:ascii="Arial" w:hAnsi="Arial" w:cs="Arial"/>
          <w:sz w:val="20"/>
          <w:szCs w:val="20"/>
        </w:rPr>
      </w:pPr>
    </w:p>
    <w:p w14:paraId="2FFAC78C" w14:textId="77777777" w:rsidR="00DB0C81" w:rsidRPr="006E1BAD" w:rsidRDefault="009E5182" w:rsidP="008912C5">
      <w:pPr>
        <w:pStyle w:val="Normal1"/>
        <w:rPr>
          <w:rFonts w:ascii="Arial" w:hAnsi="Arial" w:cs="Arial"/>
          <w:sz w:val="20"/>
          <w:szCs w:val="20"/>
        </w:rPr>
      </w:pPr>
    </w:p>
    <w:p w14:paraId="42C60373" w14:textId="77777777" w:rsidR="008912C5" w:rsidRPr="006E1BAD" w:rsidRDefault="00196A65" w:rsidP="008912C5">
      <w:pPr>
        <w:pStyle w:val="Normal1"/>
        <w:rPr>
          <w:rFonts w:ascii="Arial" w:hAnsi="Arial" w:cs="Arial"/>
          <w:sz w:val="20"/>
          <w:szCs w:val="20"/>
        </w:rPr>
      </w:pPr>
      <w:r w:rsidRPr="006E1BAD">
        <w:rPr>
          <w:rFonts w:ascii="Arial" w:hAnsi="Arial" w:cs="Arial"/>
          <w:sz w:val="20"/>
          <w:szCs w:val="20"/>
        </w:rPr>
        <w:t>.................................................</w:t>
      </w:r>
    </w:p>
    <w:p w14:paraId="417F3875" w14:textId="35EA000E" w:rsidR="00BF1D94" w:rsidRPr="006E1BAD" w:rsidRDefault="00196A65" w:rsidP="00196C8B">
      <w:pPr>
        <w:pStyle w:val="Normal1"/>
        <w:rPr>
          <w:rFonts w:ascii="Arial" w:hAnsi="Arial" w:cs="Arial"/>
          <w:sz w:val="20"/>
          <w:szCs w:val="20"/>
        </w:rPr>
      </w:pPr>
      <w:r>
        <w:rPr>
          <w:rFonts w:ascii="Arial" w:hAnsi="Arial" w:cs="Arial"/>
          <w:sz w:val="20"/>
          <w:szCs w:val="20"/>
        </w:rPr>
        <w:t>DIANNE PELECANOS</w:t>
      </w:r>
    </w:p>
    <w:p w14:paraId="48A5A6A3" w14:textId="77777777" w:rsidR="00BF1D94" w:rsidRPr="006E1BAD" w:rsidRDefault="009E5182">
      <w:pPr>
        <w:pStyle w:val="Normal1"/>
        <w:jc w:val="both"/>
        <w:rPr>
          <w:rFonts w:ascii="Arial" w:hAnsi="Arial" w:cs="Arial"/>
          <w:sz w:val="20"/>
          <w:szCs w:val="20"/>
        </w:rPr>
      </w:pPr>
    </w:p>
    <w:p w14:paraId="15F695A8" w14:textId="77777777" w:rsidR="00BF1D94" w:rsidRPr="00DB0C81" w:rsidRDefault="009E5182">
      <w:pPr>
        <w:pStyle w:val="Normal1"/>
        <w:jc w:val="both"/>
        <w:rPr>
          <w:rFonts w:ascii="Arial" w:hAnsi="Arial" w:cs="Arial"/>
          <w:sz w:val="20"/>
          <w:szCs w:val="20"/>
        </w:rPr>
      </w:pPr>
    </w:p>
    <w:p w14:paraId="2FD80AB9" w14:textId="77777777" w:rsidR="00BF1D94" w:rsidRPr="00DB0C81" w:rsidRDefault="00196A65">
      <w:pPr>
        <w:pStyle w:val="Normal1"/>
        <w:jc w:val="both"/>
        <w:rPr>
          <w:rFonts w:ascii="Arial" w:hAnsi="Arial" w:cs="Arial"/>
          <w:sz w:val="20"/>
          <w:szCs w:val="20"/>
        </w:rPr>
      </w:pPr>
      <w:r w:rsidRPr="00DB0C81">
        <w:rPr>
          <w:rFonts w:ascii="Arial" w:hAnsi="Arial" w:cs="Arial"/>
          <w:sz w:val="20"/>
          <w:szCs w:val="20"/>
        </w:rPr>
        <w:tab/>
      </w:r>
    </w:p>
    <w:p w14:paraId="0E2039FF" w14:textId="77777777" w:rsidR="00BF1D94" w:rsidRPr="00DB0C81" w:rsidRDefault="009E5182">
      <w:pPr>
        <w:pStyle w:val="Normal1"/>
        <w:jc w:val="center"/>
        <w:rPr>
          <w:rFonts w:ascii="Arial" w:hAnsi="Arial" w:cs="Arial"/>
          <w:sz w:val="20"/>
          <w:szCs w:val="20"/>
        </w:rPr>
        <w:sectPr w:rsidR="00BF1D94" w:rsidRPr="00DB0C81" w:rsidSect="00DB0C81">
          <w:footerReference w:type="even" r:id="rId7"/>
          <w:type w:val="continuous"/>
          <w:pgSz w:w="12240" w:h="15840"/>
          <w:pgMar w:top="993" w:right="1183" w:bottom="850" w:left="1584" w:header="720" w:footer="720" w:gutter="0"/>
          <w:cols w:space="720"/>
        </w:sectPr>
      </w:pPr>
    </w:p>
    <w:p w14:paraId="055D9680" w14:textId="77777777" w:rsidR="00BF1D94" w:rsidRPr="00DB0C81" w:rsidRDefault="009E5182" w:rsidP="00804172">
      <w:pPr>
        <w:pStyle w:val="Normal2"/>
        <w:jc w:val="both"/>
        <w:rPr>
          <w:rFonts w:ascii="Arial" w:hAnsi="Arial" w:cs="Arial"/>
          <w:sz w:val="20"/>
          <w:szCs w:val="20"/>
        </w:rPr>
      </w:pPr>
    </w:p>
    <w:p w14:paraId="72635C14" w14:textId="77777777" w:rsidR="00561650" w:rsidRPr="00BC2BF4" w:rsidRDefault="00196A65" w:rsidP="00804172">
      <w:pPr>
        <w:pStyle w:val="Normal2"/>
        <w:jc w:val="center"/>
        <w:rPr>
          <w:rFonts w:ascii="Arial" w:hAnsi="Arial" w:cs="Arial"/>
          <w:b/>
          <w:i/>
          <w:sz w:val="20"/>
          <w:szCs w:val="20"/>
        </w:rPr>
      </w:pPr>
      <w:r w:rsidRPr="00BC2BF4">
        <w:rPr>
          <w:rFonts w:ascii="Arial" w:hAnsi="Arial" w:cs="Arial"/>
          <w:b/>
          <w:i/>
          <w:sz w:val="20"/>
          <w:szCs w:val="20"/>
        </w:rPr>
        <w:t xml:space="preserve">SUMMARY OF FEATURES OF YOUR ACCOUNT-BASED PENSION </w:t>
      </w:r>
    </w:p>
    <w:p w14:paraId="68D05237" w14:textId="77777777" w:rsidR="00760A25" w:rsidRPr="00BC2BF4" w:rsidRDefault="009E5182" w:rsidP="00804172">
      <w:pPr>
        <w:pStyle w:val="Normal2"/>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720" w:hanging="720"/>
        <w:jc w:val="both"/>
        <w:rPr>
          <w:rFonts w:ascii="Arial" w:hAnsi="Arial" w:cs="Arial"/>
          <w:sz w:val="20"/>
          <w:szCs w:val="20"/>
        </w:rPr>
      </w:pPr>
    </w:p>
    <w:p w14:paraId="1AEEF800" w14:textId="77777777" w:rsidR="00EF73E9" w:rsidRPr="00BC2BF4" w:rsidRDefault="009E5182" w:rsidP="00804172">
      <w:pPr>
        <w:pStyle w:val="Normal2"/>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720" w:hanging="720"/>
        <w:jc w:val="both"/>
        <w:rPr>
          <w:rFonts w:ascii="Arial" w:hAnsi="Arial" w:cs="Arial"/>
          <w:sz w:val="20"/>
          <w:szCs w:val="20"/>
        </w:rPr>
      </w:pPr>
    </w:p>
    <w:p w14:paraId="5CACE0AE" w14:textId="77777777" w:rsidR="00760A25" w:rsidRPr="00BC2BF4" w:rsidRDefault="00196A65" w:rsidP="00804172">
      <w:pPr>
        <w:pStyle w:val="Normal2"/>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BC2BF4">
        <w:rPr>
          <w:rFonts w:ascii="Arial" w:hAnsi="Arial" w:cs="Arial"/>
          <w:spacing w:val="-3"/>
          <w:sz w:val="20"/>
          <w:szCs w:val="20"/>
          <w:lang w:val="en-AU"/>
        </w:rPr>
        <w:t xml:space="preserve">Your Benefit, the subject of the attached letter, is </w:t>
      </w:r>
      <w:r w:rsidRPr="00BC2BF4">
        <w:rPr>
          <w:rFonts w:ascii="Arial" w:hAnsi="Arial" w:cs="Arial"/>
          <w:b/>
          <w:spacing w:val="-3"/>
          <w:sz w:val="20"/>
          <w:szCs w:val="20"/>
          <w:lang w:val="en-AU"/>
        </w:rPr>
        <w:t>an account-based pension.</w:t>
      </w:r>
      <w:r w:rsidRPr="00BC2BF4">
        <w:rPr>
          <w:rFonts w:ascii="Arial" w:hAnsi="Arial" w:cs="Arial"/>
          <w:spacing w:val="-3"/>
          <w:sz w:val="20"/>
          <w:szCs w:val="20"/>
          <w:lang w:val="en-AU"/>
        </w:rPr>
        <w:t xml:space="preserve">  Account-Based pensions have the following characteristics:-</w:t>
      </w:r>
    </w:p>
    <w:p w14:paraId="6F345464" w14:textId="77777777" w:rsidR="00760A25" w:rsidRPr="00BC2BF4" w:rsidRDefault="009E5182" w:rsidP="00804172">
      <w:pPr>
        <w:pStyle w:val="Normal2"/>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459670B8" w14:textId="77777777" w:rsidR="00034621" w:rsidRPr="00BC2BF4" w:rsidRDefault="00196A65" w:rsidP="00034621">
      <w:pPr>
        <w:pStyle w:val="Normal2"/>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1440" w:hanging="1440"/>
        <w:jc w:val="both"/>
        <w:rPr>
          <w:rFonts w:ascii="Arial" w:hAnsi="Arial" w:cs="Arial"/>
          <w:spacing w:val="-3"/>
          <w:sz w:val="20"/>
          <w:szCs w:val="20"/>
          <w:lang w:val="en-AU"/>
        </w:rPr>
      </w:pPr>
      <w:r w:rsidRPr="00BC2BF4">
        <w:rPr>
          <w:rFonts w:ascii="Arial" w:hAnsi="Arial" w:cs="Arial"/>
          <w:spacing w:val="-3"/>
          <w:sz w:val="20"/>
          <w:szCs w:val="20"/>
          <w:lang w:val="en-AU"/>
        </w:rPr>
        <w:tab/>
        <w:t>I.</w:t>
      </w:r>
      <w:r w:rsidRPr="00BC2BF4">
        <w:rPr>
          <w:rFonts w:ascii="Arial" w:hAnsi="Arial" w:cs="Arial"/>
          <w:spacing w:val="-3"/>
          <w:sz w:val="20"/>
          <w:szCs w:val="20"/>
          <w:lang w:val="en-AU"/>
        </w:rPr>
        <w:tab/>
        <w:t>the pension payments are no less than the amount calculated in accordance with Regulation 1.06(A)(a) of the SIS Regulations (except that where a pension starts on or after 1 June in a given year, the minimum levels do not have to be met in that year).</w:t>
      </w:r>
    </w:p>
    <w:p w14:paraId="376F2E5E" w14:textId="77777777" w:rsidR="00034621" w:rsidRPr="00BC2BF4" w:rsidRDefault="009E5182" w:rsidP="00034621">
      <w:pPr>
        <w:pStyle w:val="Normal2"/>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3F5298BA" w14:textId="77777777" w:rsidR="00034621" w:rsidRPr="00BC2BF4" w:rsidRDefault="00196A65" w:rsidP="00034621">
      <w:pPr>
        <w:pStyle w:val="Normal2"/>
        <w:numPr>
          <w:ilvl w:val="0"/>
          <w:numId w:val="4"/>
        </w:numPr>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BC2BF4">
        <w:rPr>
          <w:rFonts w:ascii="Arial" w:hAnsi="Arial" w:cs="Arial"/>
          <w:spacing w:val="-3"/>
          <w:sz w:val="20"/>
          <w:szCs w:val="20"/>
          <w:lang w:val="en-AU"/>
        </w:rPr>
        <w:t xml:space="preserve">payments are made at least annually (but may be more regularly). </w:t>
      </w:r>
    </w:p>
    <w:p w14:paraId="5EB9E379" w14:textId="77777777" w:rsidR="007B73F7" w:rsidRPr="00BC2BF4" w:rsidRDefault="009E5182" w:rsidP="007B73F7">
      <w:pPr>
        <w:pStyle w:val="Normal2"/>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1C5872E0" w14:textId="77777777" w:rsidR="007B73F7" w:rsidRPr="00BC2BF4" w:rsidRDefault="00196A65" w:rsidP="00034621">
      <w:pPr>
        <w:pStyle w:val="Normal2"/>
        <w:numPr>
          <w:ilvl w:val="0"/>
          <w:numId w:val="4"/>
        </w:numPr>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BC2BF4">
        <w:rPr>
          <w:rFonts w:ascii="Arial" w:hAnsi="Arial" w:cs="Arial"/>
          <w:spacing w:val="-3"/>
          <w:sz w:val="20"/>
          <w:szCs w:val="20"/>
          <w:lang w:val="en-AU"/>
        </w:rPr>
        <w:t>Payments to beneficiaries between 55 and 59 years of age are taxed at a concessional rate. Payments to beneficiaries 60 years of age and over are exempt from tax.</w:t>
      </w:r>
    </w:p>
    <w:p w14:paraId="083BADA8" w14:textId="77777777" w:rsidR="00034621" w:rsidRPr="00BC2BF4" w:rsidRDefault="009E5182" w:rsidP="00034621">
      <w:pPr>
        <w:pStyle w:val="Normal2"/>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720"/>
        <w:jc w:val="both"/>
        <w:rPr>
          <w:rFonts w:ascii="Arial" w:hAnsi="Arial" w:cs="Arial"/>
          <w:spacing w:val="-3"/>
          <w:sz w:val="20"/>
          <w:szCs w:val="20"/>
          <w:lang w:val="en-AU"/>
        </w:rPr>
      </w:pPr>
    </w:p>
    <w:p w14:paraId="7481B4EF" w14:textId="77777777" w:rsidR="00034621" w:rsidRPr="00BC2BF4" w:rsidRDefault="00196A65" w:rsidP="007B73F7">
      <w:pPr>
        <w:pStyle w:val="Normal2"/>
        <w:numPr>
          <w:ilvl w:val="0"/>
          <w:numId w:val="4"/>
        </w:numPr>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BC2BF4">
        <w:rPr>
          <w:rFonts w:ascii="Arial" w:hAnsi="Arial" w:cs="Arial"/>
          <w:spacing w:val="-3"/>
          <w:sz w:val="20"/>
          <w:szCs w:val="20"/>
          <w:lang w:val="en-AU"/>
        </w:rPr>
        <w:t>the capital or income of the pension cannot be used as security for borrowings.</w:t>
      </w:r>
    </w:p>
    <w:p w14:paraId="2F0729CA" w14:textId="77777777" w:rsidR="007B73F7" w:rsidRPr="00BC2BF4" w:rsidRDefault="009E5182" w:rsidP="007B73F7">
      <w:pPr>
        <w:pStyle w:val="Normal2"/>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40DAF2B0" w14:textId="77777777" w:rsidR="00760A25" w:rsidRPr="00BC2BF4" w:rsidRDefault="00196A65" w:rsidP="00E5690F">
      <w:pPr>
        <w:pStyle w:val="Normal2"/>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1440" w:hanging="1440"/>
        <w:jc w:val="both"/>
        <w:rPr>
          <w:rFonts w:ascii="Arial" w:hAnsi="Arial" w:cs="Arial"/>
          <w:spacing w:val="-3"/>
          <w:sz w:val="20"/>
          <w:szCs w:val="20"/>
          <w:lang w:val="en-AU"/>
        </w:rPr>
      </w:pPr>
      <w:r w:rsidRPr="00BC2BF4">
        <w:rPr>
          <w:rFonts w:ascii="Arial" w:hAnsi="Arial" w:cs="Arial"/>
          <w:spacing w:val="-3"/>
          <w:sz w:val="20"/>
          <w:szCs w:val="20"/>
          <w:lang w:val="en-AU"/>
        </w:rPr>
        <w:tab/>
        <w:t>IV.</w:t>
      </w:r>
      <w:r w:rsidRPr="00BC2BF4">
        <w:rPr>
          <w:rFonts w:ascii="Arial" w:hAnsi="Arial" w:cs="Arial"/>
          <w:spacing w:val="-3"/>
          <w:sz w:val="20"/>
          <w:szCs w:val="20"/>
          <w:lang w:val="en-AU"/>
        </w:rPr>
        <w:tab/>
        <w:t>In the event of the pensioner’s death, the reversion cannot be transferred to anyone other then the reversionary beneficiary and an adult child cannot be the recipient of a reversionary pension (i.e. death benefits to adult children can only be paid as lump sums).</w:t>
      </w:r>
      <w:r w:rsidRPr="00BC2BF4">
        <w:rPr>
          <w:rFonts w:ascii="Arial" w:hAnsi="Arial" w:cs="Arial"/>
          <w:spacing w:val="-3"/>
          <w:sz w:val="20"/>
          <w:szCs w:val="20"/>
          <w:lang w:val="en-AU"/>
        </w:rPr>
        <w:tab/>
      </w:r>
    </w:p>
    <w:p w14:paraId="2A9D2EA5" w14:textId="77777777" w:rsidR="00561650" w:rsidRPr="00BC2BF4" w:rsidRDefault="009E5182" w:rsidP="00804172">
      <w:pPr>
        <w:pStyle w:val="Normal2"/>
        <w:jc w:val="both"/>
        <w:rPr>
          <w:rFonts w:ascii="Arial" w:hAnsi="Arial" w:cs="Arial"/>
          <w:spacing w:val="-3"/>
          <w:sz w:val="20"/>
          <w:szCs w:val="20"/>
          <w:lang w:val="en-AU"/>
        </w:rPr>
      </w:pPr>
    </w:p>
    <w:p w14:paraId="6B132836" w14:textId="77777777" w:rsidR="00561650" w:rsidRPr="00BC2BF4" w:rsidRDefault="00196A65" w:rsidP="00804172">
      <w:pPr>
        <w:pStyle w:val="Normal2"/>
        <w:jc w:val="both"/>
        <w:rPr>
          <w:rFonts w:ascii="Arial" w:hAnsi="Arial" w:cs="Arial"/>
          <w:spacing w:val="-3"/>
          <w:sz w:val="20"/>
          <w:szCs w:val="20"/>
          <w:lang w:val="en-AU"/>
        </w:rPr>
      </w:pPr>
      <w:r w:rsidRPr="00BC2BF4">
        <w:rPr>
          <w:rFonts w:ascii="Arial" w:hAnsi="Arial" w:cs="Arial"/>
          <w:spacing w:val="-3"/>
          <w:sz w:val="20"/>
          <w:szCs w:val="20"/>
          <w:lang w:val="en-AU"/>
        </w:rPr>
        <w:t xml:space="preserve">The </w:t>
      </w:r>
      <w:r w:rsidRPr="00BC2BF4">
        <w:rPr>
          <w:rFonts w:ascii="Arial" w:hAnsi="Arial" w:cs="Arial"/>
          <w:b/>
          <w:spacing w:val="-3"/>
          <w:sz w:val="20"/>
          <w:szCs w:val="20"/>
          <w:lang w:val="en-AU"/>
        </w:rPr>
        <w:t>minimum payment</w:t>
      </w:r>
      <w:r w:rsidRPr="00BC2BF4">
        <w:rPr>
          <w:rFonts w:ascii="Arial" w:hAnsi="Arial" w:cs="Arial"/>
          <w:spacing w:val="-3"/>
          <w:sz w:val="20"/>
          <w:szCs w:val="20"/>
          <w:lang w:val="en-AU"/>
        </w:rPr>
        <w:t xml:space="preserve"> is worked out using the following formula:-</w:t>
      </w:r>
    </w:p>
    <w:p w14:paraId="58FA8944" w14:textId="77777777" w:rsidR="00AA6583" w:rsidRPr="00BC2BF4" w:rsidRDefault="009E5182" w:rsidP="00804172">
      <w:pPr>
        <w:pStyle w:val="Normal2"/>
        <w:jc w:val="both"/>
        <w:rPr>
          <w:rFonts w:ascii="Arial" w:hAnsi="Arial" w:cs="Arial"/>
          <w:spacing w:val="-3"/>
          <w:sz w:val="20"/>
          <w:szCs w:val="20"/>
          <w:lang w:val="en-AU"/>
        </w:rPr>
      </w:pPr>
    </w:p>
    <w:p w14:paraId="1E70D40A" w14:textId="77777777" w:rsidR="00AA6583" w:rsidRPr="00BC2BF4" w:rsidRDefault="00196A65" w:rsidP="00804172">
      <w:pPr>
        <w:pStyle w:val="Normal2"/>
        <w:jc w:val="both"/>
        <w:rPr>
          <w:rFonts w:ascii="Arial" w:hAnsi="Arial" w:cs="Arial"/>
          <w:b/>
          <w:color w:val="000000"/>
          <w:sz w:val="20"/>
          <w:szCs w:val="20"/>
        </w:rPr>
      </w:pPr>
      <w:r w:rsidRPr="00BC2BF4">
        <w:rPr>
          <w:rFonts w:ascii="Arial" w:hAnsi="Arial" w:cs="Arial"/>
          <w:spacing w:val="-3"/>
          <w:sz w:val="20"/>
          <w:szCs w:val="20"/>
          <w:lang w:val="en-AU"/>
        </w:rPr>
        <w:tab/>
      </w:r>
      <w:r w:rsidRPr="00BC2BF4">
        <w:rPr>
          <w:rFonts w:ascii="Arial" w:hAnsi="Arial" w:cs="Arial"/>
          <w:spacing w:val="-3"/>
          <w:sz w:val="20"/>
          <w:szCs w:val="20"/>
          <w:lang w:val="en-AU"/>
        </w:rPr>
        <w:tab/>
      </w:r>
      <w:r w:rsidRPr="00BC2BF4">
        <w:rPr>
          <w:rFonts w:ascii="Arial" w:hAnsi="Arial" w:cs="Arial"/>
          <w:spacing w:val="-3"/>
          <w:sz w:val="20"/>
          <w:szCs w:val="20"/>
          <w:lang w:val="en-AU"/>
        </w:rPr>
        <w:tab/>
      </w:r>
      <w:r w:rsidRPr="00BC2BF4">
        <w:rPr>
          <w:rFonts w:ascii="Arial" w:hAnsi="Arial" w:cs="Arial"/>
          <w:b/>
          <w:color w:val="000000"/>
          <w:sz w:val="20"/>
          <w:szCs w:val="20"/>
        </w:rPr>
        <w:t>Account Balance  x  Percentage Factor</w:t>
      </w:r>
    </w:p>
    <w:p w14:paraId="69835168" w14:textId="77777777" w:rsidR="00AA6583" w:rsidRPr="00BC2BF4" w:rsidRDefault="009E5182" w:rsidP="00804172">
      <w:pPr>
        <w:pStyle w:val="Normal2"/>
        <w:jc w:val="both"/>
        <w:rPr>
          <w:rFonts w:ascii="Arial" w:hAnsi="Arial" w:cs="Arial"/>
          <w:color w:val="000000"/>
          <w:sz w:val="20"/>
          <w:szCs w:val="20"/>
        </w:rPr>
      </w:pPr>
    </w:p>
    <w:p w14:paraId="6DD6F173" w14:textId="77777777" w:rsidR="00AA6583" w:rsidRPr="00BC2BF4" w:rsidRDefault="00196A65" w:rsidP="00804172">
      <w:pPr>
        <w:pStyle w:val="definition"/>
        <w:spacing w:before="0" w:line="240" w:lineRule="auto"/>
        <w:ind w:left="0"/>
        <w:rPr>
          <w:rFonts w:ascii="Arial" w:hAnsi="Arial" w:cs="Arial"/>
          <w:color w:val="000000"/>
          <w:sz w:val="20"/>
          <w:szCs w:val="20"/>
        </w:rPr>
      </w:pPr>
      <w:r w:rsidRPr="00BC2BF4">
        <w:rPr>
          <w:rFonts w:ascii="Arial" w:hAnsi="Arial" w:cs="Arial"/>
          <w:b/>
          <w:bCs/>
          <w:iCs/>
          <w:color w:val="000000"/>
          <w:sz w:val="20"/>
          <w:szCs w:val="20"/>
        </w:rPr>
        <w:t>Account Balance</w:t>
      </w:r>
      <w:r w:rsidRPr="00BC2BF4">
        <w:rPr>
          <w:rFonts w:ascii="Arial" w:hAnsi="Arial" w:cs="Arial"/>
          <w:color w:val="000000"/>
          <w:sz w:val="20"/>
          <w:szCs w:val="20"/>
        </w:rPr>
        <w:t xml:space="preserve"> means:</w:t>
      </w:r>
    </w:p>
    <w:p w14:paraId="69F9AD7B" w14:textId="77777777" w:rsidR="00C1660A" w:rsidRPr="00BC2BF4" w:rsidRDefault="009E5182" w:rsidP="00804172">
      <w:pPr>
        <w:pStyle w:val="definition"/>
        <w:spacing w:before="0" w:line="240" w:lineRule="auto"/>
        <w:ind w:left="0"/>
        <w:rPr>
          <w:rFonts w:ascii="Arial" w:hAnsi="Arial" w:cs="Arial"/>
          <w:color w:val="000000"/>
          <w:sz w:val="20"/>
          <w:szCs w:val="20"/>
        </w:rPr>
      </w:pPr>
    </w:p>
    <w:p w14:paraId="2A812652" w14:textId="77777777" w:rsidR="00AA6583" w:rsidRPr="00BC2BF4" w:rsidRDefault="00196A65" w:rsidP="00804172">
      <w:pPr>
        <w:pStyle w:val="Heading4"/>
        <w:keepNext w:val="0"/>
        <w:numPr>
          <w:ilvl w:val="3"/>
          <w:numId w:val="0"/>
        </w:numPr>
        <w:tabs>
          <w:tab w:val="num" w:pos="1418"/>
        </w:tabs>
        <w:ind w:left="1418" w:hanging="709"/>
        <w:rPr>
          <w:rFonts w:ascii="Arial" w:hAnsi="Arial" w:cs="Arial"/>
          <w:b w:val="0"/>
          <w:sz w:val="20"/>
          <w:szCs w:val="20"/>
        </w:rPr>
      </w:pPr>
      <w:r w:rsidRPr="00BC2BF4">
        <w:rPr>
          <w:rFonts w:ascii="Arial" w:hAnsi="Arial" w:cs="Arial"/>
          <w:b w:val="0"/>
          <w:sz w:val="20"/>
          <w:szCs w:val="20"/>
        </w:rPr>
        <w:t>the value of the annuity</w:t>
      </w:r>
      <w:r>
        <w:rPr>
          <w:rFonts w:ascii="Arial" w:hAnsi="Arial" w:cs="Arial"/>
          <w:b w:val="0"/>
          <w:sz w:val="20"/>
          <w:szCs w:val="20"/>
        </w:rPr>
        <w:fldChar w:fldCharType="begin"/>
      </w:r>
      <w:r w:rsidRPr="00BC2BF4">
        <w:rPr>
          <w:rFonts w:ascii="Arial" w:hAnsi="Arial" w:cs="Arial"/>
          <w:b w:val="0"/>
          <w:sz w:val="20"/>
          <w:szCs w:val="20"/>
        </w:rPr>
        <w:instrText xml:space="preserve"> XE "annuity" </w:instrText>
      </w:r>
      <w:r>
        <w:rPr>
          <w:rFonts w:ascii="Arial" w:hAnsi="Arial" w:cs="Arial"/>
          <w:b w:val="0"/>
          <w:sz w:val="20"/>
          <w:szCs w:val="20"/>
        </w:rPr>
        <w:fldChar w:fldCharType="end"/>
      </w:r>
      <w:r w:rsidRPr="00BC2BF4">
        <w:rPr>
          <w:rFonts w:ascii="Arial" w:hAnsi="Arial" w:cs="Arial"/>
          <w:b w:val="0"/>
          <w:sz w:val="20"/>
          <w:szCs w:val="20"/>
        </w:rPr>
        <w:t xml:space="preserve"> or pension</w:t>
      </w:r>
      <w:r>
        <w:rPr>
          <w:rFonts w:ascii="Arial" w:hAnsi="Arial" w:cs="Arial"/>
          <w:b w:val="0"/>
          <w:sz w:val="20"/>
          <w:szCs w:val="20"/>
        </w:rPr>
        <w:fldChar w:fldCharType="begin"/>
      </w:r>
      <w:r w:rsidRPr="00BC2BF4">
        <w:rPr>
          <w:rFonts w:ascii="Arial" w:hAnsi="Arial" w:cs="Arial"/>
          <w:b w:val="0"/>
          <w:sz w:val="20"/>
          <w:szCs w:val="20"/>
        </w:rPr>
        <w:instrText xml:space="preserve"> XE "pension" </w:instrText>
      </w:r>
      <w:r>
        <w:rPr>
          <w:rFonts w:ascii="Arial" w:hAnsi="Arial" w:cs="Arial"/>
          <w:b w:val="0"/>
          <w:sz w:val="20"/>
          <w:szCs w:val="20"/>
        </w:rPr>
        <w:fldChar w:fldCharType="end"/>
      </w:r>
      <w:r w:rsidRPr="00BC2BF4">
        <w:rPr>
          <w:rFonts w:ascii="Arial" w:hAnsi="Arial" w:cs="Arial"/>
          <w:b w:val="0"/>
          <w:sz w:val="20"/>
          <w:szCs w:val="20"/>
        </w:rPr>
        <w:t>:</w:t>
      </w:r>
    </w:p>
    <w:p w14:paraId="37A7DB13" w14:textId="77777777" w:rsidR="00AA6583" w:rsidRPr="00BC2BF4" w:rsidRDefault="009E5182" w:rsidP="00804172">
      <w:pPr>
        <w:pStyle w:val="Normal2"/>
        <w:jc w:val="both"/>
        <w:rPr>
          <w:rFonts w:ascii="Arial" w:hAnsi="Arial" w:cs="Arial"/>
          <w:sz w:val="20"/>
          <w:szCs w:val="20"/>
        </w:rPr>
      </w:pPr>
    </w:p>
    <w:p w14:paraId="3D8C4616" w14:textId="77777777" w:rsidR="00AA6583" w:rsidRPr="00BC2BF4" w:rsidRDefault="00196A65" w:rsidP="00EF73E9">
      <w:pPr>
        <w:pStyle w:val="StyleHeading5Arial"/>
        <w:numPr>
          <w:ilvl w:val="0"/>
          <w:numId w:val="6"/>
        </w:numPr>
        <w:spacing w:after="0"/>
        <w:rPr>
          <w:rFonts w:ascii="Arial" w:hAnsi="Arial" w:cs="Arial"/>
          <w:sz w:val="20"/>
          <w:szCs w:val="20"/>
        </w:rPr>
      </w:pPr>
      <w:r w:rsidRPr="00BC2BF4">
        <w:rPr>
          <w:rFonts w:ascii="Arial" w:hAnsi="Arial" w:cs="Arial"/>
          <w:sz w:val="20"/>
          <w:szCs w:val="20"/>
        </w:rPr>
        <w:t>on 1 July in the financial year in which the payment is made; or</w:t>
      </w:r>
    </w:p>
    <w:p w14:paraId="4969A032" w14:textId="77777777" w:rsidR="00AA6583" w:rsidRPr="00BC2BF4" w:rsidRDefault="009E5182" w:rsidP="00804172">
      <w:pPr>
        <w:pStyle w:val="StyleHeading5Arial"/>
        <w:numPr>
          <w:ilvl w:val="0"/>
          <w:numId w:val="0"/>
        </w:numPr>
        <w:spacing w:after="0"/>
        <w:ind w:left="1418"/>
        <w:rPr>
          <w:rFonts w:ascii="Arial" w:hAnsi="Arial" w:cs="Arial"/>
          <w:sz w:val="20"/>
          <w:szCs w:val="20"/>
        </w:rPr>
      </w:pPr>
    </w:p>
    <w:p w14:paraId="74336EB6" w14:textId="77777777" w:rsidR="00AA6583" w:rsidRPr="00BC2BF4" w:rsidRDefault="00196A65" w:rsidP="00EF73E9">
      <w:pPr>
        <w:pStyle w:val="StyleHeading5Arial"/>
        <w:numPr>
          <w:ilvl w:val="0"/>
          <w:numId w:val="6"/>
        </w:numPr>
        <w:spacing w:after="0"/>
        <w:rPr>
          <w:rFonts w:ascii="Arial" w:hAnsi="Arial" w:cs="Arial"/>
          <w:sz w:val="20"/>
          <w:szCs w:val="20"/>
        </w:rPr>
      </w:pPr>
      <w:r w:rsidRPr="00BC2BF4">
        <w:rPr>
          <w:rFonts w:ascii="Arial" w:hAnsi="Arial" w:cs="Arial"/>
          <w:sz w:val="20"/>
          <w:szCs w:val="20"/>
        </w:rPr>
        <w:t>if that year is the year in which the annuity</w:t>
      </w:r>
      <w:r>
        <w:rPr>
          <w:rFonts w:ascii="Arial" w:hAnsi="Arial" w:cs="Arial"/>
          <w:sz w:val="20"/>
          <w:szCs w:val="20"/>
        </w:rPr>
        <w:fldChar w:fldCharType="begin"/>
      </w:r>
      <w:r w:rsidRPr="00BC2BF4">
        <w:rPr>
          <w:rFonts w:ascii="Arial" w:hAnsi="Arial" w:cs="Arial"/>
          <w:sz w:val="20"/>
          <w:szCs w:val="20"/>
        </w:rPr>
        <w:instrText xml:space="preserve"> XE "annuity" </w:instrText>
      </w:r>
      <w:r>
        <w:rPr>
          <w:rFonts w:ascii="Arial" w:hAnsi="Arial" w:cs="Arial"/>
          <w:sz w:val="20"/>
          <w:szCs w:val="20"/>
        </w:rPr>
        <w:fldChar w:fldCharType="end"/>
      </w:r>
      <w:r w:rsidRPr="00BC2BF4">
        <w:rPr>
          <w:rFonts w:ascii="Arial" w:hAnsi="Arial" w:cs="Arial"/>
          <w:sz w:val="20"/>
          <w:szCs w:val="20"/>
        </w:rPr>
        <w:t xml:space="preserve"> or pension</w:t>
      </w:r>
      <w:r>
        <w:rPr>
          <w:rFonts w:ascii="Arial" w:hAnsi="Arial" w:cs="Arial"/>
          <w:sz w:val="20"/>
          <w:szCs w:val="20"/>
        </w:rPr>
        <w:fldChar w:fldCharType="begin"/>
      </w:r>
      <w:r w:rsidRPr="00BC2BF4">
        <w:rPr>
          <w:rFonts w:ascii="Arial" w:hAnsi="Arial" w:cs="Arial"/>
          <w:sz w:val="20"/>
          <w:szCs w:val="20"/>
        </w:rPr>
        <w:instrText xml:space="preserve"> XE "pension" </w:instrText>
      </w:r>
      <w:r>
        <w:rPr>
          <w:rFonts w:ascii="Arial" w:hAnsi="Arial" w:cs="Arial"/>
          <w:sz w:val="20"/>
          <w:szCs w:val="20"/>
        </w:rPr>
        <w:fldChar w:fldCharType="end"/>
      </w:r>
      <w:r w:rsidRPr="00BC2BF4">
        <w:rPr>
          <w:rFonts w:ascii="Arial" w:hAnsi="Arial" w:cs="Arial"/>
          <w:sz w:val="20"/>
          <w:szCs w:val="20"/>
        </w:rPr>
        <w:t xml:space="preserve"> payments commence - on the commencement day,</w:t>
      </w:r>
    </w:p>
    <w:p w14:paraId="742B2012" w14:textId="77777777" w:rsidR="00AA6583" w:rsidRPr="00BC2BF4" w:rsidRDefault="009E5182" w:rsidP="00804172">
      <w:pPr>
        <w:pStyle w:val="StyleHeading5Arial"/>
        <w:numPr>
          <w:ilvl w:val="0"/>
          <w:numId w:val="0"/>
        </w:numPr>
        <w:spacing w:after="0"/>
        <w:rPr>
          <w:rFonts w:ascii="Arial" w:hAnsi="Arial" w:cs="Arial"/>
          <w:sz w:val="20"/>
          <w:szCs w:val="20"/>
        </w:rPr>
      </w:pPr>
    </w:p>
    <w:p w14:paraId="357A385E" w14:textId="77777777" w:rsidR="00AA6583" w:rsidRPr="00BC2BF4" w:rsidRDefault="00196A65" w:rsidP="00804172">
      <w:pPr>
        <w:pStyle w:val="Heading4"/>
        <w:keepNext w:val="0"/>
        <w:numPr>
          <w:ilvl w:val="3"/>
          <w:numId w:val="0"/>
        </w:numPr>
        <w:tabs>
          <w:tab w:val="num" w:pos="1350"/>
        </w:tabs>
        <w:ind w:left="720"/>
        <w:rPr>
          <w:rFonts w:ascii="Arial" w:hAnsi="Arial" w:cs="Arial"/>
          <w:b w:val="0"/>
          <w:sz w:val="20"/>
          <w:szCs w:val="20"/>
        </w:rPr>
      </w:pPr>
      <w:r w:rsidRPr="00BC2BF4">
        <w:rPr>
          <w:rFonts w:ascii="Arial" w:hAnsi="Arial" w:cs="Arial"/>
          <w:b w:val="0"/>
          <w:sz w:val="20"/>
          <w:szCs w:val="20"/>
        </w:rPr>
        <w:t>being the total amount paid as consideration</w:t>
      </w:r>
      <w:r>
        <w:rPr>
          <w:rFonts w:ascii="Arial" w:hAnsi="Arial" w:cs="Arial"/>
          <w:b w:val="0"/>
          <w:sz w:val="20"/>
          <w:szCs w:val="20"/>
        </w:rPr>
        <w:fldChar w:fldCharType="begin"/>
      </w:r>
      <w:r w:rsidRPr="00BC2BF4">
        <w:rPr>
          <w:rFonts w:ascii="Arial" w:hAnsi="Arial" w:cs="Arial"/>
          <w:b w:val="0"/>
          <w:sz w:val="20"/>
          <w:szCs w:val="20"/>
        </w:rPr>
        <w:instrText xml:space="preserve"> XE "consideration" </w:instrText>
      </w:r>
      <w:r>
        <w:rPr>
          <w:rFonts w:ascii="Arial" w:hAnsi="Arial" w:cs="Arial"/>
          <w:b w:val="0"/>
          <w:sz w:val="20"/>
          <w:szCs w:val="20"/>
        </w:rPr>
        <w:fldChar w:fldCharType="end"/>
      </w:r>
      <w:r w:rsidRPr="00BC2BF4">
        <w:rPr>
          <w:rFonts w:ascii="Arial" w:hAnsi="Arial" w:cs="Arial"/>
          <w:b w:val="0"/>
          <w:sz w:val="20"/>
          <w:szCs w:val="20"/>
        </w:rPr>
        <w:t xml:space="preserve"> to purchase the annuity</w:t>
      </w:r>
      <w:r>
        <w:rPr>
          <w:rFonts w:ascii="Arial" w:hAnsi="Arial" w:cs="Arial"/>
          <w:b w:val="0"/>
          <w:sz w:val="20"/>
          <w:szCs w:val="20"/>
        </w:rPr>
        <w:fldChar w:fldCharType="begin"/>
      </w:r>
      <w:r w:rsidRPr="00BC2BF4">
        <w:rPr>
          <w:rFonts w:ascii="Arial" w:hAnsi="Arial" w:cs="Arial"/>
          <w:b w:val="0"/>
          <w:sz w:val="20"/>
          <w:szCs w:val="20"/>
        </w:rPr>
        <w:instrText xml:space="preserve"> XE "annuity" </w:instrText>
      </w:r>
      <w:r>
        <w:rPr>
          <w:rFonts w:ascii="Arial" w:hAnsi="Arial" w:cs="Arial"/>
          <w:b w:val="0"/>
          <w:sz w:val="20"/>
          <w:szCs w:val="20"/>
        </w:rPr>
        <w:fldChar w:fldCharType="end"/>
      </w:r>
      <w:r w:rsidRPr="00BC2BF4">
        <w:rPr>
          <w:rFonts w:ascii="Arial" w:hAnsi="Arial" w:cs="Arial"/>
          <w:b w:val="0"/>
          <w:sz w:val="20"/>
          <w:szCs w:val="20"/>
        </w:rPr>
        <w:t xml:space="preserve"> or pension</w:t>
      </w:r>
      <w:r>
        <w:rPr>
          <w:rFonts w:ascii="Arial" w:hAnsi="Arial" w:cs="Arial"/>
          <w:b w:val="0"/>
          <w:sz w:val="20"/>
          <w:szCs w:val="20"/>
        </w:rPr>
        <w:fldChar w:fldCharType="begin"/>
      </w:r>
      <w:r w:rsidRPr="00BC2BF4">
        <w:rPr>
          <w:rFonts w:ascii="Arial" w:hAnsi="Arial" w:cs="Arial"/>
          <w:b w:val="0"/>
          <w:sz w:val="20"/>
          <w:szCs w:val="20"/>
        </w:rPr>
        <w:instrText xml:space="preserve"> XE "pension" </w:instrText>
      </w:r>
      <w:r>
        <w:rPr>
          <w:rFonts w:ascii="Arial" w:hAnsi="Arial" w:cs="Arial"/>
          <w:b w:val="0"/>
          <w:sz w:val="20"/>
          <w:szCs w:val="20"/>
        </w:rPr>
        <w:fldChar w:fldCharType="end"/>
      </w:r>
      <w:r w:rsidRPr="00BC2BF4">
        <w:rPr>
          <w:rFonts w:ascii="Arial" w:hAnsi="Arial" w:cs="Arial"/>
          <w:b w:val="0"/>
          <w:sz w:val="20"/>
          <w:szCs w:val="20"/>
        </w:rPr>
        <w:t>, as increased by returns on investments and as decreased by fees, charges, applicable taxes, payments to the annuitant</w:t>
      </w:r>
      <w:r>
        <w:rPr>
          <w:rFonts w:ascii="Arial" w:hAnsi="Arial" w:cs="Arial"/>
          <w:b w:val="0"/>
          <w:sz w:val="20"/>
          <w:szCs w:val="20"/>
        </w:rPr>
        <w:fldChar w:fldCharType="begin"/>
      </w:r>
      <w:r w:rsidRPr="00BC2BF4">
        <w:rPr>
          <w:rFonts w:ascii="Arial" w:hAnsi="Arial" w:cs="Arial"/>
          <w:b w:val="0"/>
          <w:sz w:val="20"/>
          <w:szCs w:val="20"/>
        </w:rPr>
        <w:instrText xml:space="preserve"> XE "annuitant" </w:instrText>
      </w:r>
      <w:r>
        <w:rPr>
          <w:rFonts w:ascii="Arial" w:hAnsi="Arial" w:cs="Arial"/>
          <w:b w:val="0"/>
          <w:sz w:val="20"/>
          <w:szCs w:val="20"/>
        </w:rPr>
        <w:fldChar w:fldCharType="end"/>
      </w:r>
      <w:r w:rsidRPr="00BC2BF4">
        <w:rPr>
          <w:rFonts w:ascii="Arial" w:hAnsi="Arial" w:cs="Arial"/>
          <w:b w:val="0"/>
          <w:sz w:val="20"/>
          <w:szCs w:val="20"/>
        </w:rPr>
        <w:t xml:space="preserve"> or pensioner and payments made under a Splitting Order</w:t>
      </w:r>
      <w:r>
        <w:rPr>
          <w:rFonts w:ascii="Arial" w:hAnsi="Arial" w:cs="Arial"/>
          <w:b w:val="0"/>
          <w:sz w:val="20"/>
          <w:szCs w:val="20"/>
        </w:rPr>
        <w:fldChar w:fldCharType="begin"/>
      </w:r>
      <w:r w:rsidRPr="00BC2BF4">
        <w:rPr>
          <w:rFonts w:ascii="Arial" w:hAnsi="Arial" w:cs="Arial"/>
          <w:b w:val="0"/>
          <w:sz w:val="20"/>
          <w:szCs w:val="20"/>
        </w:rPr>
        <w:instrText xml:space="preserve"> XE "Splitting Order" </w:instrText>
      </w:r>
      <w:r>
        <w:rPr>
          <w:rFonts w:ascii="Arial" w:hAnsi="Arial" w:cs="Arial"/>
          <w:b w:val="0"/>
          <w:sz w:val="20"/>
          <w:szCs w:val="20"/>
        </w:rPr>
        <w:fldChar w:fldCharType="end"/>
      </w:r>
      <w:r w:rsidRPr="00BC2BF4">
        <w:rPr>
          <w:rFonts w:ascii="Arial" w:hAnsi="Arial" w:cs="Arial"/>
          <w:b w:val="0"/>
          <w:sz w:val="20"/>
          <w:szCs w:val="20"/>
        </w:rPr>
        <w:t>.</w:t>
      </w:r>
    </w:p>
    <w:p w14:paraId="2CD1424B" w14:textId="77777777" w:rsidR="00AA6583" w:rsidRPr="00BC2BF4" w:rsidRDefault="009E5182" w:rsidP="00804172">
      <w:pPr>
        <w:pStyle w:val="Normal2"/>
        <w:jc w:val="both"/>
        <w:rPr>
          <w:rFonts w:ascii="Arial" w:hAnsi="Arial" w:cs="Arial"/>
          <w:sz w:val="20"/>
          <w:szCs w:val="20"/>
        </w:rPr>
      </w:pPr>
    </w:p>
    <w:p w14:paraId="72E91068" w14:textId="77777777" w:rsidR="00C1660A" w:rsidRPr="00BC2BF4" w:rsidRDefault="00196A65" w:rsidP="00804172">
      <w:pPr>
        <w:pStyle w:val="Normal2"/>
        <w:jc w:val="both"/>
        <w:rPr>
          <w:rFonts w:ascii="Arial" w:hAnsi="Arial" w:cs="Arial"/>
          <w:sz w:val="20"/>
          <w:szCs w:val="20"/>
        </w:rPr>
      </w:pPr>
      <w:r w:rsidRPr="00BC2BF4">
        <w:rPr>
          <w:rFonts w:ascii="Arial" w:hAnsi="Arial" w:cs="Arial"/>
          <w:b/>
          <w:bCs/>
          <w:iCs/>
          <w:sz w:val="20"/>
          <w:szCs w:val="20"/>
        </w:rPr>
        <w:t>Percentage Factor</w:t>
      </w:r>
      <w:r w:rsidRPr="00BC2BF4">
        <w:rPr>
          <w:rFonts w:ascii="Arial" w:hAnsi="Arial" w:cs="Arial"/>
          <w:sz w:val="20"/>
          <w:szCs w:val="20"/>
        </w:rPr>
        <w:t xml:space="preserve"> means:</w:t>
      </w:r>
    </w:p>
    <w:p w14:paraId="72276BD3" w14:textId="77777777" w:rsidR="00C1660A" w:rsidRPr="00BC2BF4" w:rsidRDefault="009E5182" w:rsidP="00804172">
      <w:pPr>
        <w:pStyle w:val="Normal2"/>
        <w:jc w:val="both"/>
        <w:rPr>
          <w:rFonts w:ascii="Arial" w:hAnsi="Arial" w:cs="Arial"/>
          <w:sz w:val="20"/>
          <w:szCs w:val="20"/>
        </w:rPr>
      </w:pPr>
    </w:p>
    <w:p w14:paraId="6D607C34" w14:textId="77777777" w:rsidR="00AA6583" w:rsidRPr="00BC2BF4" w:rsidRDefault="00196A65" w:rsidP="00C1660A">
      <w:pPr>
        <w:pStyle w:val="Normal2"/>
        <w:ind w:left="720"/>
        <w:jc w:val="both"/>
        <w:rPr>
          <w:rFonts w:ascii="Arial" w:hAnsi="Arial" w:cs="Arial"/>
          <w:sz w:val="20"/>
          <w:szCs w:val="20"/>
        </w:rPr>
      </w:pPr>
      <w:r w:rsidRPr="00BC2BF4">
        <w:rPr>
          <w:rFonts w:ascii="Arial" w:hAnsi="Arial" w:cs="Arial"/>
          <w:sz w:val="20"/>
          <w:szCs w:val="20"/>
        </w:rPr>
        <w:t>the percentage factor specified in Table 1, below, that applies to the beneficiary</w:t>
      </w:r>
      <w:r>
        <w:rPr>
          <w:rFonts w:ascii="Arial" w:hAnsi="Arial" w:cs="Arial"/>
          <w:sz w:val="20"/>
          <w:szCs w:val="20"/>
        </w:rPr>
        <w:fldChar w:fldCharType="begin"/>
      </w:r>
      <w:r w:rsidRPr="00BC2BF4">
        <w:rPr>
          <w:rFonts w:ascii="Arial" w:hAnsi="Arial" w:cs="Arial"/>
          <w:sz w:val="20"/>
          <w:szCs w:val="20"/>
        </w:rPr>
        <w:instrText xml:space="preserve"> XE "beneficiary" </w:instrText>
      </w:r>
      <w:r>
        <w:rPr>
          <w:rFonts w:ascii="Arial" w:hAnsi="Arial" w:cs="Arial"/>
          <w:sz w:val="20"/>
          <w:szCs w:val="20"/>
        </w:rPr>
        <w:fldChar w:fldCharType="end"/>
      </w:r>
      <w:r w:rsidRPr="00BC2BF4">
        <w:rPr>
          <w:rFonts w:ascii="Arial" w:hAnsi="Arial" w:cs="Arial"/>
          <w:sz w:val="20"/>
          <w:szCs w:val="20"/>
        </w:rPr>
        <w:t xml:space="preserve"> because of the beneficiary’s age on:</w:t>
      </w:r>
    </w:p>
    <w:p w14:paraId="2989CF27" w14:textId="77777777" w:rsidR="00AA6583" w:rsidRPr="00BC2BF4" w:rsidRDefault="009E5182" w:rsidP="00804172">
      <w:pPr>
        <w:pStyle w:val="Normal2"/>
        <w:ind w:left="709"/>
        <w:jc w:val="both"/>
        <w:rPr>
          <w:rFonts w:ascii="Arial" w:hAnsi="Arial" w:cs="Arial"/>
          <w:sz w:val="20"/>
          <w:szCs w:val="20"/>
        </w:rPr>
      </w:pPr>
    </w:p>
    <w:p w14:paraId="26DCD32D" w14:textId="77777777" w:rsidR="00AA6583" w:rsidRPr="00BC2BF4" w:rsidRDefault="00196A65" w:rsidP="00EF73E9">
      <w:pPr>
        <w:pStyle w:val="Heading4"/>
        <w:keepNext w:val="0"/>
        <w:numPr>
          <w:ilvl w:val="0"/>
          <w:numId w:val="7"/>
        </w:numPr>
        <w:rPr>
          <w:rFonts w:ascii="Arial" w:hAnsi="Arial" w:cs="Arial"/>
          <w:b w:val="0"/>
          <w:sz w:val="20"/>
          <w:szCs w:val="20"/>
        </w:rPr>
      </w:pPr>
      <w:r w:rsidRPr="00BC2BF4">
        <w:rPr>
          <w:rFonts w:ascii="Arial" w:hAnsi="Arial" w:cs="Arial"/>
          <w:b w:val="0"/>
          <w:sz w:val="20"/>
          <w:szCs w:val="20"/>
        </w:rPr>
        <w:t>1 July in the financial year in which the payment is made; or</w:t>
      </w:r>
    </w:p>
    <w:p w14:paraId="009E2E2F" w14:textId="77777777" w:rsidR="00AA6583" w:rsidRPr="00BC2BF4" w:rsidRDefault="009E5182" w:rsidP="00804172">
      <w:pPr>
        <w:pStyle w:val="Normal2"/>
        <w:tabs>
          <w:tab w:val="num" w:pos="1800"/>
        </w:tabs>
        <w:ind w:left="1800"/>
        <w:jc w:val="both"/>
        <w:rPr>
          <w:rFonts w:ascii="Arial" w:hAnsi="Arial" w:cs="Arial"/>
          <w:sz w:val="20"/>
          <w:szCs w:val="20"/>
        </w:rPr>
      </w:pPr>
    </w:p>
    <w:p w14:paraId="4F5E6377" w14:textId="77777777" w:rsidR="00AA6583" w:rsidRPr="00BC2BF4" w:rsidRDefault="00196A65" w:rsidP="00EF73E9">
      <w:pPr>
        <w:pStyle w:val="Heading4"/>
        <w:keepNext w:val="0"/>
        <w:numPr>
          <w:ilvl w:val="0"/>
          <w:numId w:val="7"/>
        </w:numPr>
        <w:rPr>
          <w:rFonts w:ascii="Arial" w:hAnsi="Arial" w:cs="Arial"/>
          <w:b w:val="0"/>
          <w:sz w:val="20"/>
          <w:szCs w:val="20"/>
        </w:rPr>
      </w:pPr>
      <w:r w:rsidRPr="00BC2BF4">
        <w:rPr>
          <w:rFonts w:ascii="Arial" w:hAnsi="Arial" w:cs="Arial"/>
          <w:b w:val="0"/>
          <w:sz w:val="20"/>
          <w:szCs w:val="20"/>
        </w:rPr>
        <w:t>if that is the year in which the annuity</w:t>
      </w:r>
      <w:r>
        <w:rPr>
          <w:rFonts w:ascii="Arial" w:hAnsi="Arial" w:cs="Arial"/>
          <w:b w:val="0"/>
          <w:sz w:val="20"/>
          <w:szCs w:val="20"/>
        </w:rPr>
        <w:fldChar w:fldCharType="begin"/>
      </w:r>
      <w:r w:rsidRPr="00BC2BF4">
        <w:rPr>
          <w:rFonts w:ascii="Arial" w:hAnsi="Arial" w:cs="Arial"/>
          <w:b w:val="0"/>
          <w:sz w:val="20"/>
          <w:szCs w:val="20"/>
        </w:rPr>
        <w:instrText xml:space="preserve"> XE "annuity" </w:instrText>
      </w:r>
      <w:r>
        <w:rPr>
          <w:rFonts w:ascii="Arial" w:hAnsi="Arial" w:cs="Arial"/>
          <w:b w:val="0"/>
          <w:sz w:val="20"/>
          <w:szCs w:val="20"/>
        </w:rPr>
        <w:fldChar w:fldCharType="end"/>
      </w:r>
      <w:r w:rsidRPr="00BC2BF4">
        <w:rPr>
          <w:rFonts w:ascii="Arial" w:hAnsi="Arial" w:cs="Arial"/>
          <w:b w:val="0"/>
          <w:sz w:val="20"/>
          <w:szCs w:val="20"/>
        </w:rPr>
        <w:t xml:space="preserve"> or pension</w:t>
      </w:r>
      <w:r>
        <w:rPr>
          <w:rFonts w:ascii="Arial" w:hAnsi="Arial" w:cs="Arial"/>
          <w:b w:val="0"/>
          <w:sz w:val="20"/>
          <w:szCs w:val="20"/>
        </w:rPr>
        <w:fldChar w:fldCharType="begin"/>
      </w:r>
      <w:r w:rsidRPr="00BC2BF4">
        <w:rPr>
          <w:rFonts w:ascii="Arial" w:hAnsi="Arial" w:cs="Arial"/>
          <w:b w:val="0"/>
          <w:sz w:val="20"/>
          <w:szCs w:val="20"/>
        </w:rPr>
        <w:instrText xml:space="preserve"> XE "pension" </w:instrText>
      </w:r>
      <w:r>
        <w:rPr>
          <w:rFonts w:ascii="Arial" w:hAnsi="Arial" w:cs="Arial"/>
          <w:b w:val="0"/>
          <w:sz w:val="20"/>
          <w:szCs w:val="20"/>
        </w:rPr>
        <w:fldChar w:fldCharType="end"/>
      </w:r>
      <w:r w:rsidRPr="00BC2BF4">
        <w:rPr>
          <w:rFonts w:ascii="Arial" w:hAnsi="Arial" w:cs="Arial"/>
          <w:b w:val="0"/>
          <w:sz w:val="20"/>
          <w:szCs w:val="20"/>
        </w:rPr>
        <w:t xml:space="preserve"> payments commence - the commencement day.</w:t>
      </w:r>
    </w:p>
    <w:p w14:paraId="731AB461" w14:textId="77777777" w:rsidR="00C1660A" w:rsidRPr="00BC2BF4" w:rsidRDefault="009E5182" w:rsidP="00C1660A">
      <w:pPr>
        <w:pStyle w:val="Normal2"/>
        <w:rPr>
          <w:rFonts w:ascii="Arial" w:hAnsi="Arial" w:cs="Arial"/>
          <w:sz w:val="20"/>
          <w:szCs w:val="20"/>
        </w:rPr>
      </w:pPr>
    </w:p>
    <w:p w14:paraId="6286E4F9" w14:textId="77777777" w:rsidR="00674BA2" w:rsidRPr="00BC2BF4" w:rsidRDefault="009E5182" w:rsidP="00C1660A">
      <w:pPr>
        <w:pStyle w:val="Normal2"/>
        <w:rPr>
          <w:rFonts w:ascii="Arial" w:hAnsi="Arial" w:cs="Arial"/>
          <w:sz w:val="20"/>
          <w:szCs w:val="20"/>
        </w:rPr>
      </w:pPr>
    </w:p>
    <w:p w14:paraId="6C0B087C" w14:textId="77777777" w:rsidR="00AA6583" w:rsidRPr="00BC2BF4" w:rsidRDefault="00196A65" w:rsidP="00804172">
      <w:pPr>
        <w:pStyle w:val="Normal2"/>
        <w:tabs>
          <w:tab w:val="left" w:pos="1800"/>
        </w:tabs>
        <w:spacing w:after="120"/>
        <w:jc w:val="both"/>
        <w:rPr>
          <w:rFonts w:ascii="Arial" w:hAnsi="Arial" w:cs="Arial"/>
          <w:b/>
          <w:sz w:val="20"/>
          <w:szCs w:val="20"/>
        </w:rPr>
      </w:pPr>
      <w:r w:rsidRPr="00BC2BF4">
        <w:rPr>
          <w:rFonts w:ascii="Arial" w:hAnsi="Arial" w:cs="Arial"/>
          <w:b/>
          <w:sz w:val="20"/>
          <w:szCs w:val="20"/>
        </w:rPr>
        <w:t>Table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47"/>
        <w:gridCol w:w="3120"/>
        <w:gridCol w:w="1800"/>
      </w:tblGrid>
      <w:tr w:rsidR="003107C2" w14:paraId="33209C95" w14:textId="77777777">
        <w:trPr>
          <w:cantSplit/>
          <w:tblHeader/>
          <w:jc w:val="center"/>
        </w:trPr>
        <w:tc>
          <w:tcPr>
            <w:tcW w:w="1047" w:type="dxa"/>
          </w:tcPr>
          <w:p w14:paraId="7E5169B0" w14:textId="77777777" w:rsidR="00AA6583" w:rsidRPr="00BC2BF4" w:rsidRDefault="00196A65" w:rsidP="00804172">
            <w:pPr>
              <w:pStyle w:val="TableColHead"/>
              <w:spacing w:before="0" w:after="0"/>
              <w:jc w:val="both"/>
              <w:rPr>
                <w:sz w:val="20"/>
                <w:szCs w:val="20"/>
              </w:rPr>
            </w:pPr>
            <w:r w:rsidRPr="00BC2BF4">
              <w:rPr>
                <w:sz w:val="20"/>
                <w:szCs w:val="20"/>
              </w:rPr>
              <w:t>Item</w:t>
            </w:r>
          </w:p>
        </w:tc>
        <w:tc>
          <w:tcPr>
            <w:tcW w:w="3120" w:type="dxa"/>
          </w:tcPr>
          <w:p w14:paraId="145093D4" w14:textId="77777777" w:rsidR="00AA6583" w:rsidRPr="00BC2BF4" w:rsidRDefault="00196A65" w:rsidP="00804172">
            <w:pPr>
              <w:pStyle w:val="TableColHead"/>
              <w:spacing w:before="0" w:after="0"/>
              <w:jc w:val="both"/>
              <w:rPr>
                <w:sz w:val="20"/>
                <w:szCs w:val="20"/>
              </w:rPr>
            </w:pPr>
            <w:r w:rsidRPr="00BC2BF4">
              <w:rPr>
                <w:sz w:val="20"/>
                <w:szCs w:val="20"/>
              </w:rPr>
              <w:t>Age of Beneficiary</w:t>
            </w:r>
            <w:r>
              <w:rPr>
                <w:sz w:val="20"/>
                <w:szCs w:val="20"/>
              </w:rPr>
              <w:fldChar w:fldCharType="begin"/>
            </w:r>
            <w:r w:rsidRPr="00BC2BF4">
              <w:rPr>
                <w:sz w:val="20"/>
                <w:szCs w:val="20"/>
              </w:rPr>
              <w:instrText xml:space="preserve"> XE "</w:instrText>
            </w:r>
            <w:r w:rsidRPr="00BC2BF4">
              <w:rPr>
                <w:b w:val="0"/>
                <w:sz w:val="20"/>
                <w:szCs w:val="20"/>
              </w:rPr>
              <w:instrText>Beneficiary"</w:instrText>
            </w:r>
            <w:r w:rsidRPr="00BC2BF4">
              <w:rPr>
                <w:sz w:val="20"/>
                <w:szCs w:val="20"/>
              </w:rPr>
              <w:instrText xml:space="preserve"> </w:instrText>
            </w:r>
            <w:r>
              <w:rPr>
                <w:sz w:val="20"/>
                <w:szCs w:val="20"/>
              </w:rPr>
              <w:fldChar w:fldCharType="end"/>
            </w:r>
          </w:p>
        </w:tc>
        <w:tc>
          <w:tcPr>
            <w:tcW w:w="1800" w:type="dxa"/>
          </w:tcPr>
          <w:p w14:paraId="7243EE79" w14:textId="77777777" w:rsidR="00AA6583" w:rsidRPr="00BC2BF4" w:rsidRDefault="00196A65" w:rsidP="00804172">
            <w:pPr>
              <w:pStyle w:val="TableColHead"/>
              <w:spacing w:before="0" w:after="0"/>
              <w:jc w:val="both"/>
              <w:rPr>
                <w:sz w:val="20"/>
                <w:szCs w:val="20"/>
              </w:rPr>
            </w:pPr>
            <w:r w:rsidRPr="00BC2BF4">
              <w:rPr>
                <w:sz w:val="20"/>
                <w:szCs w:val="20"/>
              </w:rPr>
              <w:t>Percentage Factor</w:t>
            </w:r>
          </w:p>
        </w:tc>
      </w:tr>
      <w:tr w:rsidR="003107C2" w14:paraId="7A734A58" w14:textId="77777777">
        <w:trPr>
          <w:cantSplit/>
          <w:jc w:val="center"/>
        </w:trPr>
        <w:tc>
          <w:tcPr>
            <w:tcW w:w="1047" w:type="dxa"/>
          </w:tcPr>
          <w:p w14:paraId="0523C717"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 xml:space="preserve">1 </w:t>
            </w:r>
          </w:p>
        </w:tc>
        <w:tc>
          <w:tcPr>
            <w:tcW w:w="3120" w:type="dxa"/>
          </w:tcPr>
          <w:p w14:paraId="4899715B"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 xml:space="preserve">Under 65 </w:t>
            </w:r>
          </w:p>
        </w:tc>
        <w:tc>
          <w:tcPr>
            <w:tcW w:w="1800" w:type="dxa"/>
            <w:vAlign w:val="bottom"/>
          </w:tcPr>
          <w:p w14:paraId="419E8C25"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4</w:t>
            </w:r>
          </w:p>
        </w:tc>
      </w:tr>
      <w:tr w:rsidR="003107C2" w14:paraId="14FCC805" w14:textId="77777777">
        <w:trPr>
          <w:cantSplit/>
          <w:jc w:val="center"/>
        </w:trPr>
        <w:tc>
          <w:tcPr>
            <w:tcW w:w="1047" w:type="dxa"/>
          </w:tcPr>
          <w:p w14:paraId="33F8092E"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 xml:space="preserve">2 </w:t>
            </w:r>
          </w:p>
        </w:tc>
        <w:tc>
          <w:tcPr>
            <w:tcW w:w="3120" w:type="dxa"/>
          </w:tcPr>
          <w:p w14:paraId="4D850340"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65 – 74</w:t>
            </w:r>
          </w:p>
        </w:tc>
        <w:tc>
          <w:tcPr>
            <w:tcW w:w="1800" w:type="dxa"/>
            <w:vAlign w:val="bottom"/>
          </w:tcPr>
          <w:p w14:paraId="02DA8A6A"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5</w:t>
            </w:r>
          </w:p>
        </w:tc>
      </w:tr>
      <w:tr w:rsidR="003107C2" w14:paraId="5711ECD4" w14:textId="77777777">
        <w:trPr>
          <w:cantSplit/>
          <w:jc w:val="center"/>
        </w:trPr>
        <w:tc>
          <w:tcPr>
            <w:tcW w:w="1047" w:type="dxa"/>
          </w:tcPr>
          <w:p w14:paraId="4092348C"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 xml:space="preserve">3 </w:t>
            </w:r>
          </w:p>
        </w:tc>
        <w:tc>
          <w:tcPr>
            <w:tcW w:w="3120" w:type="dxa"/>
          </w:tcPr>
          <w:p w14:paraId="43F6A957"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 xml:space="preserve">75 – 79 </w:t>
            </w:r>
          </w:p>
        </w:tc>
        <w:tc>
          <w:tcPr>
            <w:tcW w:w="1800" w:type="dxa"/>
            <w:vAlign w:val="bottom"/>
          </w:tcPr>
          <w:p w14:paraId="68CB3735"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6</w:t>
            </w:r>
          </w:p>
        </w:tc>
      </w:tr>
      <w:tr w:rsidR="003107C2" w14:paraId="4E5DA210" w14:textId="77777777">
        <w:trPr>
          <w:cantSplit/>
          <w:jc w:val="center"/>
        </w:trPr>
        <w:tc>
          <w:tcPr>
            <w:tcW w:w="1047" w:type="dxa"/>
          </w:tcPr>
          <w:p w14:paraId="65B77587"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4</w:t>
            </w:r>
          </w:p>
        </w:tc>
        <w:tc>
          <w:tcPr>
            <w:tcW w:w="3120" w:type="dxa"/>
          </w:tcPr>
          <w:p w14:paraId="4A24A731"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80 – 84</w:t>
            </w:r>
          </w:p>
        </w:tc>
        <w:tc>
          <w:tcPr>
            <w:tcW w:w="1800" w:type="dxa"/>
            <w:vAlign w:val="bottom"/>
          </w:tcPr>
          <w:p w14:paraId="7B2ED2E5"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7</w:t>
            </w:r>
          </w:p>
        </w:tc>
      </w:tr>
      <w:tr w:rsidR="003107C2" w14:paraId="29566EBD" w14:textId="77777777">
        <w:trPr>
          <w:cantSplit/>
          <w:jc w:val="center"/>
        </w:trPr>
        <w:tc>
          <w:tcPr>
            <w:tcW w:w="1047" w:type="dxa"/>
          </w:tcPr>
          <w:p w14:paraId="791F17DA"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5</w:t>
            </w:r>
          </w:p>
        </w:tc>
        <w:tc>
          <w:tcPr>
            <w:tcW w:w="3120" w:type="dxa"/>
          </w:tcPr>
          <w:p w14:paraId="38E2F072"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85 – 89</w:t>
            </w:r>
          </w:p>
        </w:tc>
        <w:tc>
          <w:tcPr>
            <w:tcW w:w="1800" w:type="dxa"/>
            <w:vAlign w:val="bottom"/>
          </w:tcPr>
          <w:p w14:paraId="752F0EC4"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9</w:t>
            </w:r>
          </w:p>
        </w:tc>
      </w:tr>
      <w:tr w:rsidR="003107C2" w14:paraId="02DA80EA" w14:textId="77777777">
        <w:trPr>
          <w:cantSplit/>
          <w:jc w:val="center"/>
        </w:trPr>
        <w:tc>
          <w:tcPr>
            <w:tcW w:w="1047" w:type="dxa"/>
          </w:tcPr>
          <w:p w14:paraId="73E3141C"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6</w:t>
            </w:r>
          </w:p>
        </w:tc>
        <w:tc>
          <w:tcPr>
            <w:tcW w:w="3120" w:type="dxa"/>
          </w:tcPr>
          <w:p w14:paraId="69877300"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90 – 94</w:t>
            </w:r>
          </w:p>
        </w:tc>
        <w:tc>
          <w:tcPr>
            <w:tcW w:w="1800" w:type="dxa"/>
            <w:vAlign w:val="bottom"/>
          </w:tcPr>
          <w:p w14:paraId="0C53B885"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11</w:t>
            </w:r>
          </w:p>
        </w:tc>
      </w:tr>
      <w:tr w:rsidR="003107C2" w14:paraId="7BB4CEC7" w14:textId="77777777">
        <w:trPr>
          <w:cantSplit/>
          <w:jc w:val="center"/>
        </w:trPr>
        <w:tc>
          <w:tcPr>
            <w:tcW w:w="1047" w:type="dxa"/>
          </w:tcPr>
          <w:p w14:paraId="13904623"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7</w:t>
            </w:r>
          </w:p>
        </w:tc>
        <w:tc>
          <w:tcPr>
            <w:tcW w:w="3120" w:type="dxa"/>
          </w:tcPr>
          <w:p w14:paraId="20DF57E1"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95 or more</w:t>
            </w:r>
          </w:p>
        </w:tc>
        <w:tc>
          <w:tcPr>
            <w:tcW w:w="1800" w:type="dxa"/>
            <w:vAlign w:val="bottom"/>
          </w:tcPr>
          <w:p w14:paraId="333B0ED5" w14:textId="77777777" w:rsidR="00AA6583" w:rsidRPr="00BC2BF4" w:rsidRDefault="00196A65" w:rsidP="00804172">
            <w:pPr>
              <w:pStyle w:val="TableText"/>
              <w:spacing w:before="0" w:after="0"/>
              <w:jc w:val="both"/>
              <w:rPr>
                <w:rFonts w:ascii="Arial" w:hAnsi="Arial" w:cs="Arial"/>
                <w:sz w:val="20"/>
                <w:szCs w:val="20"/>
              </w:rPr>
            </w:pPr>
            <w:r w:rsidRPr="00BC2BF4">
              <w:rPr>
                <w:rFonts w:ascii="Arial" w:hAnsi="Arial" w:cs="Arial"/>
                <w:sz w:val="20"/>
                <w:szCs w:val="20"/>
              </w:rPr>
              <w:t>14</w:t>
            </w:r>
          </w:p>
        </w:tc>
      </w:tr>
    </w:tbl>
    <w:p w14:paraId="626D9A7B" w14:textId="77777777" w:rsidR="001D1922" w:rsidRPr="00BC2BF4" w:rsidRDefault="009E5182" w:rsidP="00804172">
      <w:pPr>
        <w:pStyle w:val="Heading30"/>
        <w:keepNext w:val="0"/>
        <w:numPr>
          <w:ilvl w:val="2"/>
          <w:numId w:val="0"/>
        </w:numPr>
        <w:tabs>
          <w:tab w:val="num" w:pos="709"/>
        </w:tabs>
        <w:ind w:left="709" w:hanging="709"/>
        <w:jc w:val="both"/>
        <w:rPr>
          <w:rFonts w:ascii="Arial" w:hAnsi="Arial" w:cs="Arial"/>
          <w:sz w:val="20"/>
          <w:szCs w:val="20"/>
          <w:u w:val="none"/>
        </w:rPr>
      </w:pPr>
    </w:p>
    <w:p w14:paraId="21CC59FF" w14:textId="77777777" w:rsidR="001D1922" w:rsidRPr="00BC2BF4" w:rsidRDefault="009E5182" w:rsidP="001D1922">
      <w:pPr>
        <w:pStyle w:val="Normal2"/>
        <w:tabs>
          <w:tab w:val="left" w:pos="4104"/>
          <w:tab w:val="center" w:pos="4513"/>
        </w:tabs>
        <w:suppressAutoHyphens/>
        <w:jc w:val="both"/>
        <w:rPr>
          <w:rFonts w:ascii="Arial" w:hAnsi="Arial" w:cs="Arial"/>
          <w:spacing w:val="-3"/>
          <w:sz w:val="20"/>
          <w:szCs w:val="20"/>
          <w:lang w:val="en-AU"/>
        </w:rPr>
      </w:pPr>
    </w:p>
    <w:p w14:paraId="37A54209" w14:textId="77777777" w:rsidR="00DB0C81" w:rsidRPr="00BC2BF4" w:rsidRDefault="009E5182" w:rsidP="001D1922">
      <w:pPr>
        <w:pStyle w:val="Normal2"/>
        <w:tabs>
          <w:tab w:val="left" w:pos="4104"/>
          <w:tab w:val="center" w:pos="4513"/>
        </w:tabs>
        <w:suppressAutoHyphens/>
        <w:jc w:val="both"/>
        <w:rPr>
          <w:rFonts w:ascii="Arial" w:hAnsi="Arial" w:cs="Arial"/>
          <w:spacing w:val="-3"/>
          <w:sz w:val="20"/>
          <w:szCs w:val="20"/>
          <w:lang w:val="en-AU"/>
        </w:rPr>
      </w:pPr>
    </w:p>
    <w:p w14:paraId="59E32829" w14:textId="77777777" w:rsidR="00DB0C81" w:rsidRPr="00BC2BF4" w:rsidRDefault="009E5182" w:rsidP="001D1922">
      <w:pPr>
        <w:pStyle w:val="Normal2"/>
        <w:tabs>
          <w:tab w:val="left" w:pos="4104"/>
          <w:tab w:val="center" w:pos="4513"/>
        </w:tabs>
        <w:suppressAutoHyphens/>
        <w:jc w:val="both"/>
        <w:rPr>
          <w:rFonts w:ascii="Arial" w:hAnsi="Arial" w:cs="Arial"/>
          <w:spacing w:val="-3"/>
          <w:sz w:val="20"/>
          <w:szCs w:val="20"/>
          <w:lang w:val="en-AU"/>
        </w:rPr>
      </w:pPr>
    </w:p>
    <w:p w14:paraId="7A88A560" w14:textId="77777777" w:rsidR="001D1922" w:rsidRPr="00BC2BF4" w:rsidRDefault="00196A65" w:rsidP="001D1922">
      <w:pPr>
        <w:pStyle w:val="Normal2"/>
        <w:tabs>
          <w:tab w:val="left" w:pos="4104"/>
          <w:tab w:val="center" w:pos="4513"/>
        </w:tabs>
        <w:suppressAutoHyphens/>
        <w:jc w:val="both"/>
        <w:rPr>
          <w:rFonts w:ascii="Arial" w:hAnsi="Arial" w:cs="Arial"/>
          <w:spacing w:val="-3"/>
          <w:sz w:val="20"/>
          <w:szCs w:val="20"/>
          <w:lang w:val="en-AU"/>
        </w:rPr>
      </w:pPr>
      <w:r w:rsidRPr="00BC2BF4">
        <w:rPr>
          <w:rFonts w:ascii="Arial" w:hAnsi="Arial" w:cs="Arial"/>
          <w:spacing w:val="-3"/>
          <w:sz w:val="20"/>
          <w:szCs w:val="20"/>
          <w:lang w:val="en-AU"/>
        </w:rPr>
        <w:t>The minimum payment amount will need to be recalculated on 1 July each year. Therefore the minimum amount payable to the pensioner will change from year to year.</w:t>
      </w:r>
    </w:p>
    <w:p w14:paraId="673D5713" w14:textId="77777777" w:rsidR="001D1922" w:rsidRPr="00BC2BF4" w:rsidRDefault="009E5182" w:rsidP="001D1922">
      <w:pPr>
        <w:pStyle w:val="Normal2"/>
        <w:tabs>
          <w:tab w:val="left" w:pos="4104"/>
          <w:tab w:val="center" w:pos="4513"/>
        </w:tabs>
        <w:suppressAutoHyphens/>
        <w:jc w:val="both"/>
        <w:rPr>
          <w:rFonts w:ascii="Arial" w:hAnsi="Arial" w:cs="Arial"/>
          <w:spacing w:val="-3"/>
          <w:sz w:val="20"/>
          <w:szCs w:val="20"/>
          <w:lang w:val="en-AU"/>
        </w:rPr>
      </w:pPr>
    </w:p>
    <w:p w14:paraId="37424FD7" w14:textId="77777777" w:rsidR="00AA6583" w:rsidRPr="00BC2BF4" w:rsidRDefault="00196A65" w:rsidP="00BB58F5">
      <w:pPr>
        <w:pStyle w:val="Heading30"/>
        <w:keepNext w:val="0"/>
        <w:numPr>
          <w:ilvl w:val="2"/>
          <w:numId w:val="0"/>
        </w:numPr>
        <w:tabs>
          <w:tab w:val="num" w:pos="0"/>
        </w:tabs>
        <w:jc w:val="both"/>
        <w:rPr>
          <w:rFonts w:ascii="Arial" w:hAnsi="Arial" w:cs="Arial"/>
          <w:sz w:val="20"/>
          <w:szCs w:val="20"/>
        </w:rPr>
      </w:pPr>
      <w:r w:rsidRPr="00BC2BF4">
        <w:rPr>
          <w:rFonts w:ascii="Arial" w:hAnsi="Arial" w:cs="Arial"/>
          <w:sz w:val="20"/>
          <w:szCs w:val="20"/>
        </w:rPr>
        <w:t>If the primary beneficiary</w:t>
      </w:r>
      <w:r>
        <w:rPr>
          <w:rFonts w:ascii="Arial" w:hAnsi="Arial" w:cs="Arial"/>
          <w:sz w:val="20"/>
          <w:szCs w:val="20"/>
        </w:rPr>
        <w:fldChar w:fldCharType="begin"/>
      </w:r>
      <w:r w:rsidRPr="00BC2BF4">
        <w:rPr>
          <w:rFonts w:ascii="Arial" w:hAnsi="Arial" w:cs="Arial"/>
          <w:sz w:val="20"/>
          <w:szCs w:val="20"/>
        </w:rPr>
        <w:instrText xml:space="preserve"> XE "beneficiary" </w:instrText>
      </w:r>
      <w:r>
        <w:rPr>
          <w:rFonts w:ascii="Arial" w:hAnsi="Arial" w:cs="Arial"/>
          <w:sz w:val="20"/>
          <w:szCs w:val="20"/>
        </w:rPr>
        <w:fldChar w:fldCharType="end"/>
      </w:r>
      <w:r w:rsidRPr="00BC2BF4">
        <w:rPr>
          <w:rFonts w:ascii="Arial" w:hAnsi="Arial" w:cs="Arial"/>
          <w:sz w:val="20"/>
          <w:szCs w:val="20"/>
        </w:rPr>
        <w:t xml:space="preserve"> or a reversionary beneficiary dies, the Pension</w:t>
      </w:r>
      <w:r>
        <w:rPr>
          <w:rFonts w:ascii="Arial" w:hAnsi="Arial" w:cs="Arial"/>
          <w:sz w:val="20"/>
          <w:szCs w:val="20"/>
        </w:rPr>
        <w:fldChar w:fldCharType="begin"/>
      </w:r>
      <w:r w:rsidRPr="00BC2BF4">
        <w:rPr>
          <w:rFonts w:ascii="Arial" w:hAnsi="Arial" w:cs="Arial"/>
          <w:sz w:val="20"/>
          <w:szCs w:val="20"/>
        </w:rPr>
        <w:instrText xml:space="preserve"> XE "</w:instrText>
      </w:r>
      <w:r w:rsidRPr="00BC2BF4">
        <w:rPr>
          <w:rFonts w:ascii="Arial" w:hAnsi="Arial" w:cs="Arial"/>
          <w:b/>
          <w:sz w:val="20"/>
          <w:szCs w:val="20"/>
        </w:rPr>
        <w:instrText>Pension"</w:instrText>
      </w:r>
      <w:r w:rsidRPr="00BC2BF4">
        <w:rPr>
          <w:rFonts w:ascii="Arial" w:hAnsi="Arial" w:cs="Arial"/>
          <w:sz w:val="20"/>
          <w:szCs w:val="20"/>
        </w:rPr>
        <w:instrText xml:space="preserve"> </w:instrText>
      </w:r>
      <w:r>
        <w:rPr>
          <w:rFonts w:ascii="Arial" w:hAnsi="Arial" w:cs="Arial"/>
          <w:sz w:val="20"/>
          <w:szCs w:val="20"/>
        </w:rPr>
        <w:fldChar w:fldCharType="end"/>
      </w:r>
      <w:r w:rsidRPr="00BC2BF4">
        <w:rPr>
          <w:rFonts w:ascii="Arial" w:hAnsi="Arial" w:cs="Arial"/>
          <w:sz w:val="20"/>
          <w:szCs w:val="20"/>
        </w:rPr>
        <w:t xml:space="preserve"> cannot be transferred to a Child</w:t>
      </w:r>
      <w:r>
        <w:rPr>
          <w:rFonts w:ascii="Arial" w:hAnsi="Arial" w:cs="Arial"/>
          <w:sz w:val="20"/>
          <w:szCs w:val="20"/>
        </w:rPr>
        <w:fldChar w:fldCharType="begin"/>
      </w:r>
      <w:r w:rsidRPr="00BC2BF4">
        <w:rPr>
          <w:rFonts w:ascii="Arial" w:hAnsi="Arial" w:cs="Arial"/>
          <w:sz w:val="20"/>
          <w:szCs w:val="20"/>
        </w:rPr>
        <w:instrText xml:space="preserve"> XE "</w:instrText>
      </w:r>
      <w:r w:rsidRPr="00BC2BF4">
        <w:rPr>
          <w:rFonts w:ascii="Arial" w:hAnsi="Arial" w:cs="Arial"/>
          <w:b/>
          <w:sz w:val="20"/>
          <w:szCs w:val="20"/>
        </w:rPr>
        <w:instrText>Child"</w:instrText>
      </w:r>
      <w:r w:rsidRPr="00BC2BF4">
        <w:rPr>
          <w:rFonts w:ascii="Arial" w:hAnsi="Arial" w:cs="Arial"/>
          <w:sz w:val="20"/>
          <w:szCs w:val="20"/>
        </w:rPr>
        <w:instrText xml:space="preserve"> </w:instrText>
      </w:r>
      <w:r>
        <w:rPr>
          <w:rFonts w:ascii="Arial" w:hAnsi="Arial" w:cs="Arial"/>
          <w:sz w:val="20"/>
          <w:szCs w:val="20"/>
        </w:rPr>
        <w:fldChar w:fldCharType="end"/>
      </w:r>
      <w:r w:rsidRPr="00BC2BF4">
        <w:rPr>
          <w:rFonts w:ascii="Arial" w:hAnsi="Arial" w:cs="Arial"/>
          <w:sz w:val="20"/>
          <w:szCs w:val="20"/>
        </w:rPr>
        <w:t xml:space="preserve"> of that person (but may be paid as a lump sum</w:t>
      </w:r>
      <w:r>
        <w:rPr>
          <w:rFonts w:ascii="Arial" w:hAnsi="Arial" w:cs="Arial"/>
          <w:sz w:val="20"/>
          <w:szCs w:val="20"/>
        </w:rPr>
        <w:fldChar w:fldCharType="begin"/>
      </w:r>
      <w:r w:rsidRPr="00BC2BF4">
        <w:rPr>
          <w:rFonts w:ascii="Arial" w:hAnsi="Arial" w:cs="Arial"/>
          <w:sz w:val="20"/>
          <w:szCs w:val="20"/>
        </w:rPr>
        <w:instrText xml:space="preserve"> XE "lump sum" </w:instrText>
      </w:r>
      <w:r>
        <w:rPr>
          <w:rFonts w:ascii="Arial" w:hAnsi="Arial" w:cs="Arial"/>
          <w:sz w:val="20"/>
          <w:szCs w:val="20"/>
        </w:rPr>
        <w:fldChar w:fldCharType="end"/>
      </w:r>
      <w:r w:rsidRPr="00BC2BF4">
        <w:rPr>
          <w:rFonts w:ascii="Arial" w:hAnsi="Arial" w:cs="Arial"/>
          <w:sz w:val="20"/>
          <w:szCs w:val="20"/>
        </w:rPr>
        <w:t>), unless the Child:</w:t>
      </w:r>
    </w:p>
    <w:p w14:paraId="05FDC014" w14:textId="77777777" w:rsidR="00AA6583" w:rsidRPr="00BC2BF4" w:rsidRDefault="009E5182" w:rsidP="00804172">
      <w:pPr>
        <w:pStyle w:val="Normal2"/>
        <w:jc w:val="both"/>
        <w:rPr>
          <w:rFonts w:ascii="Arial" w:hAnsi="Arial" w:cs="Arial"/>
          <w:sz w:val="20"/>
          <w:szCs w:val="20"/>
        </w:rPr>
      </w:pPr>
    </w:p>
    <w:p w14:paraId="72BE71FD" w14:textId="77777777" w:rsidR="00AA6583" w:rsidRPr="00BC2BF4" w:rsidRDefault="00196A65" w:rsidP="00EF73E9">
      <w:pPr>
        <w:pStyle w:val="StyleHeading5Arial"/>
        <w:numPr>
          <w:ilvl w:val="0"/>
          <w:numId w:val="8"/>
        </w:numPr>
        <w:spacing w:after="0"/>
        <w:rPr>
          <w:rFonts w:ascii="Arial" w:hAnsi="Arial" w:cs="Arial"/>
          <w:sz w:val="20"/>
          <w:szCs w:val="20"/>
        </w:rPr>
      </w:pPr>
      <w:r w:rsidRPr="00BC2BF4">
        <w:rPr>
          <w:rFonts w:ascii="Arial" w:hAnsi="Arial" w:cs="Arial"/>
          <w:sz w:val="20"/>
          <w:szCs w:val="20"/>
        </w:rPr>
        <w:t>is less than 18 years of age; or</w:t>
      </w:r>
    </w:p>
    <w:p w14:paraId="0F27F5FE" w14:textId="77777777" w:rsidR="00AA6583" w:rsidRPr="00BC2BF4" w:rsidRDefault="009E5182" w:rsidP="00804172">
      <w:pPr>
        <w:pStyle w:val="StyleHeading5Arial"/>
        <w:numPr>
          <w:ilvl w:val="0"/>
          <w:numId w:val="0"/>
        </w:numPr>
        <w:spacing w:after="0"/>
        <w:ind w:left="1418"/>
        <w:rPr>
          <w:rFonts w:ascii="Arial" w:hAnsi="Arial" w:cs="Arial"/>
          <w:sz w:val="20"/>
          <w:szCs w:val="20"/>
        </w:rPr>
      </w:pPr>
    </w:p>
    <w:p w14:paraId="0B14C727" w14:textId="77777777" w:rsidR="00AA6583" w:rsidRPr="00BC2BF4" w:rsidRDefault="00196A65" w:rsidP="00EF73E9">
      <w:pPr>
        <w:pStyle w:val="StyleHeading5Arial"/>
        <w:numPr>
          <w:ilvl w:val="0"/>
          <w:numId w:val="8"/>
        </w:numPr>
        <w:spacing w:after="0"/>
        <w:rPr>
          <w:rFonts w:ascii="Arial" w:hAnsi="Arial" w:cs="Arial"/>
          <w:sz w:val="20"/>
          <w:szCs w:val="20"/>
        </w:rPr>
      </w:pPr>
      <w:r w:rsidRPr="00BC2BF4">
        <w:rPr>
          <w:rFonts w:ascii="Arial" w:hAnsi="Arial" w:cs="Arial"/>
          <w:sz w:val="20"/>
          <w:szCs w:val="20"/>
        </w:rPr>
        <w:t>is greater than 18 years of age, but less than 25 years of age and is financially dependent on the Member</w:t>
      </w:r>
      <w:r>
        <w:rPr>
          <w:rFonts w:ascii="Arial" w:hAnsi="Arial" w:cs="Arial"/>
          <w:sz w:val="20"/>
          <w:szCs w:val="20"/>
        </w:rPr>
        <w:fldChar w:fldCharType="begin"/>
      </w:r>
      <w:r w:rsidRPr="00BC2BF4">
        <w:rPr>
          <w:rFonts w:ascii="Arial" w:hAnsi="Arial" w:cs="Arial"/>
          <w:sz w:val="20"/>
          <w:szCs w:val="20"/>
        </w:rPr>
        <w:instrText xml:space="preserve"> XE "</w:instrText>
      </w:r>
      <w:r w:rsidRPr="00BC2BF4">
        <w:rPr>
          <w:rFonts w:ascii="Arial" w:hAnsi="Arial" w:cs="Arial"/>
          <w:b/>
          <w:sz w:val="20"/>
          <w:szCs w:val="20"/>
        </w:rPr>
        <w:instrText>Member"</w:instrText>
      </w:r>
      <w:r w:rsidRPr="00BC2BF4">
        <w:rPr>
          <w:rFonts w:ascii="Arial" w:hAnsi="Arial" w:cs="Arial"/>
          <w:sz w:val="20"/>
          <w:szCs w:val="20"/>
        </w:rPr>
        <w:instrText xml:space="preserve"> </w:instrText>
      </w:r>
      <w:r>
        <w:rPr>
          <w:rFonts w:ascii="Arial" w:hAnsi="Arial" w:cs="Arial"/>
          <w:sz w:val="20"/>
          <w:szCs w:val="20"/>
        </w:rPr>
        <w:fldChar w:fldCharType="end"/>
      </w:r>
      <w:r w:rsidRPr="00BC2BF4">
        <w:rPr>
          <w:rFonts w:ascii="Arial" w:hAnsi="Arial" w:cs="Arial"/>
          <w:sz w:val="20"/>
          <w:szCs w:val="20"/>
        </w:rPr>
        <w:t>; or</w:t>
      </w:r>
    </w:p>
    <w:p w14:paraId="3728C749" w14:textId="77777777" w:rsidR="00AA6583" w:rsidRPr="00BC2BF4" w:rsidRDefault="009E5182" w:rsidP="00804172">
      <w:pPr>
        <w:pStyle w:val="StyleHeading5Arial"/>
        <w:numPr>
          <w:ilvl w:val="0"/>
          <w:numId w:val="0"/>
        </w:numPr>
        <w:spacing w:after="0"/>
        <w:rPr>
          <w:rFonts w:ascii="Arial" w:hAnsi="Arial" w:cs="Arial"/>
          <w:sz w:val="20"/>
          <w:szCs w:val="20"/>
        </w:rPr>
      </w:pPr>
    </w:p>
    <w:p w14:paraId="32720420" w14:textId="77777777" w:rsidR="00AA6583" w:rsidRPr="00BC2BF4" w:rsidRDefault="00196A65" w:rsidP="00EF73E9">
      <w:pPr>
        <w:pStyle w:val="StyleHeading5Arial"/>
        <w:numPr>
          <w:ilvl w:val="0"/>
          <w:numId w:val="8"/>
        </w:numPr>
        <w:spacing w:after="0"/>
        <w:rPr>
          <w:rFonts w:ascii="Arial" w:hAnsi="Arial" w:cs="Arial"/>
          <w:sz w:val="20"/>
          <w:szCs w:val="20"/>
        </w:rPr>
      </w:pPr>
      <w:r w:rsidRPr="00BC2BF4">
        <w:rPr>
          <w:rFonts w:ascii="Arial" w:hAnsi="Arial" w:cs="Arial"/>
          <w:sz w:val="20"/>
          <w:szCs w:val="20"/>
        </w:rPr>
        <w:t>has a disability</w:t>
      </w:r>
      <w:r>
        <w:rPr>
          <w:rFonts w:ascii="Arial" w:hAnsi="Arial" w:cs="Arial"/>
          <w:sz w:val="20"/>
          <w:szCs w:val="20"/>
        </w:rPr>
        <w:fldChar w:fldCharType="begin"/>
      </w:r>
      <w:r w:rsidRPr="00BC2BF4">
        <w:rPr>
          <w:rFonts w:ascii="Arial" w:hAnsi="Arial" w:cs="Arial"/>
          <w:sz w:val="20"/>
          <w:szCs w:val="20"/>
        </w:rPr>
        <w:instrText xml:space="preserve"> XE "disability" </w:instrText>
      </w:r>
      <w:r>
        <w:rPr>
          <w:rFonts w:ascii="Arial" w:hAnsi="Arial" w:cs="Arial"/>
          <w:sz w:val="20"/>
          <w:szCs w:val="20"/>
        </w:rPr>
        <w:fldChar w:fldCharType="end"/>
      </w:r>
      <w:r w:rsidRPr="00BC2BF4">
        <w:rPr>
          <w:rFonts w:ascii="Arial" w:hAnsi="Arial" w:cs="Arial"/>
          <w:sz w:val="20"/>
          <w:szCs w:val="20"/>
        </w:rPr>
        <w:t xml:space="preserve"> of the kind described in subsection 8(1) of the </w:t>
      </w:r>
      <w:r w:rsidRPr="00BC2BF4">
        <w:rPr>
          <w:rFonts w:ascii="Arial" w:hAnsi="Arial" w:cs="Arial"/>
          <w:i/>
          <w:sz w:val="20"/>
          <w:szCs w:val="20"/>
        </w:rPr>
        <w:t>Disability  Services Act</w:t>
      </w:r>
      <w:r>
        <w:rPr>
          <w:rFonts w:ascii="Arial" w:hAnsi="Arial" w:cs="Arial"/>
          <w:i/>
          <w:sz w:val="20"/>
          <w:szCs w:val="20"/>
        </w:rPr>
        <w:fldChar w:fldCharType="begin"/>
      </w:r>
      <w:r w:rsidRPr="00BC2BF4">
        <w:rPr>
          <w:rFonts w:ascii="Arial" w:hAnsi="Arial" w:cs="Arial"/>
          <w:i/>
          <w:sz w:val="20"/>
          <w:szCs w:val="20"/>
        </w:rPr>
        <w:instrText xml:space="preserve"> XE "</w:instrText>
      </w:r>
      <w:r w:rsidRPr="00BC2BF4">
        <w:rPr>
          <w:rFonts w:ascii="Arial" w:hAnsi="Arial" w:cs="Arial"/>
          <w:b/>
          <w:sz w:val="20"/>
          <w:szCs w:val="20"/>
        </w:rPr>
        <w:instrText>Act"</w:instrText>
      </w:r>
      <w:r w:rsidRPr="00BC2BF4">
        <w:rPr>
          <w:rFonts w:ascii="Arial" w:hAnsi="Arial" w:cs="Arial"/>
          <w:i/>
          <w:sz w:val="20"/>
          <w:szCs w:val="20"/>
        </w:rPr>
        <w:instrText xml:space="preserve"> </w:instrText>
      </w:r>
      <w:r>
        <w:rPr>
          <w:rFonts w:ascii="Arial" w:hAnsi="Arial" w:cs="Arial"/>
          <w:i/>
          <w:sz w:val="20"/>
          <w:szCs w:val="20"/>
        </w:rPr>
        <w:fldChar w:fldCharType="end"/>
      </w:r>
      <w:r w:rsidRPr="00BC2BF4">
        <w:rPr>
          <w:rFonts w:ascii="Arial" w:hAnsi="Arial" w:cs="Arial"/>
          <w:i/>
          <w:sz w:val="20"/>
          <w:szCs w:val="20"/>
        </w:rPr>
        <w:t xml:space="preserve"> 1986</w:t>
      </w:r>
      <w:r w:rsidRPr="00BC2BF4">
        <w:rPr>
          <w:rFonts w:ascii="Arial" w:hAnsi="Arial" w:cs="Arial"/>
          <w:sz w:val="20"/>
          <w:szCs w:val="20"/>
        </w:rPr>
        <w:t>,</w:t>
      </w:r>
    </w:p>
    <w:p w14:paraId="5B1519D6" w14:textId="77777777" w:rsidR="00AA6583" w:rsidRPr="00BC2BF4" w:rsidRDefault="009E5182" w:rsidP="00804172">
      <w:pPr>
        <w:pStyle w:val="StyleHeading5Arial"/>
        <w:numPr>
          <w:ilvl w:val="0"/>
          <w:numId w:val="0"/>
        </w:numPr>
        <w:spacing w:after="0"/>
        <w:ind w:left="1418"/>
        <w:rPr>
          <w:rFonts w:ascii="Arial" w:hAnsi="Arial" w:cs="Arial"/>
          <w:sz w:val="20"/>
          <w:szCs w:val="20"/>
        </w:rPr>
      </w:pPr>
    </w:p>
    <w:p w14:paraId="538D1B41" w14:textId="77777777" w:rsidR="00561650" w:rsidRPr="00BC2BF4" w:rsidRDefault="00196A65" w:rsidP="00B3639E">
      <w:pPr>
        <w:pStyle w:val="Normal2"/>
        <w:jc w:val="both"/>
        <w:rPr>
          <w:rFonts w:ascii="Arial" w:hAnsi="Arial" w:cs="Arial"/>
          <w:sz w:val="20"/>
          <w:szCs w:val="20"/>
        </w:rPr>
      </w:pPr>
      <w:r w:rsidRPr="00BC2BF4">
        <w:rPr>
          <w:rFonts w:ascii="Arial" w:hAnsi="Arial" w:cs="Arial"/>
          <w:sz w:val="20"/>
          <w:szCs w:val="20"/>
        </w:rPr>
        <w:t>and, except in the case of a Child</w:t>
      </w:r>
      <w:r>
        <w:rPr>
          <w:rFonts w:ascii="Arial" w:hAnsi="Arial" w:cs="Arial"/>
          <w:sz w:val="20"/>
          <w:szCs w:val="20"/>
        </w:rPr>
        <w:fldChar w:fldCharType="begin"/>
      </w:r>
      <w:r w:rsidRPr="00BC2BF4">
        <w:rPr>
          <w:rFonts w:ascii="Arial" w:hAnsi="Arial" w:cs="Arial"/>
          <w:sz w:val="20"/>
          <w:szCs w:val="20"/>
        </w:rPr>
        <w:instrText xml:space="preserve"> XE "</w:instrText>
      </w:r>
      <w:r w:rsidRPr="00BC2BF4">
        <w:rPr>
          <w:rFonts w:ascii="Arial" w:hAnsi="Arial" w:cs="Arial"/>
          <w:b/>
          <w:sz w:val="20"/>
          <w:szCs w:val="20"/>
        </w:rPr>
        <w:instrText>Child"</w:instrText>
      </w:r>
      <w:r w:rsidRPr="00BC2BF4">
        <w:rPr>
          <w:rFonts w:ascii="Arial" w:hAnsi="Arial" w:cs="Arial"/>
          <w:sz w:val="20"/>
          <w:szCs w:val="20"/>
        </w:rPr>
        <w:instrText xml:space="preserve"> </w:instrText>
      </w:r>
      <w:r>
        <w:rPr>
          <w:rFonts w:ascii="Arial" w:hAnsi="Arial" w:cs="Arial"/>
          <w:sz w:val="20"/>
          <w:szCs w:val="20"/>
        </w:rPr>
        <w:fldChar w:fldCharType="end"/>
      </w:r>
      <w:r w:rsidRPr="00BC2BF4">
        <w:rPr>
          <w:rFonts w:ascii="Arial" w:hAnsi="Arial" w:cs="Arial"/>
          <w:sz w:val="20"/>
          <w:szCs w:val="20"/>
        </w:rPr>
        <w:t xml:space="preserve"> described in paragraph C above, such a Pension</w:t>
      </w:r>
      <w:r>
        <w:rPr>
          <w:rFonts w:ascii="Arial" w:hAnsi="Arial" w:cs="Arial"/>
          <w:sz w:val="20"/>
          <w:szCs w:val="20"/>
        </w:rPr>
        <w:fldChar w:fldCharType="begin"/>
      </w:r>
      <w:r w:rsidRPr="00BC2BF4">
        <w:rPr>
          <w:rFonts w:ascii="Arial" w:hAnsi="Arial" w:cs="Arial"/>
          <w:sz w:val="20"/>
          <w:szCs w:val="20"/>
        </w:rPr>
        <w:instrText xml:space="preserve"> XE "</w:instrText>
      </w:r>
      <w:r w:rsidRPr="00BC2BF4">
        <w:rPr>
          <w:rFonts w:ascii="Arial" w:hAnsi="Arial" w:cs="Arial"/>
          <w:b/>
          <w:sz w:val="20"/>
          <w:szCs w:val="20"/>
        </w:rPr>
        <w:instrText>Pension"</w:instrText>
      </w:r>
      <w:r w:rsidRPr="00BC2BF4">
        <w:rPr>
          <w:rFonts w:ascii="Arial" w:hAnsi="Arial" w:cs="Arial"/>
          <w:sz w:val="20"/>
          <w:szCs w:val="20"/>
        </w:rPr>
        <w:instrText xml:space="preserve"> </w:instrText>
      </w:r>
      <w:r>
        <w:rPr>
          <w:rFonts w:ascii="Arial" w:hAnsi="Arial" w:cs="Arial"/>
          <w:sz w:val="20"/>
          <w:szCs w:val="20"/>
        </w:rPr>
        <w:fldChar w:fldCharType="end"/>
      </w:r>
      <w:r w:rsidRPr="00BC2BF4">
        <w:rPr>
          <w:rFonts w:ascii="Arial" w:hAnsi="Arial" w:cs="Arial"/>
          <w:sz w:val="20"/>
          <w:szCs w:val="20"/>
        </w:rPr>
        <w:t xml:space="preserve"> must cease no later than the Child attaining 25 years of age.</w:t>
      </w:r>
    </w:p>
    <w:p w14:paraId="675B77C2" w14:textId="77777777" w:rsidR="00357779" w:rsidRPr="00BC2BF4" w:rsidRDefault="009E5182" w:rsidP="00B3639E">
      <w:pPr>
        <w:pStyle w:val="Normal2"/>
        <w:jc w:val="both"/>
        <w:rPr>
          <w:rFonts w:ascii="Arial" w:hAnsi="Arial" w:cs="Arial"/>
          <w:sz w:val="20"/>
          <w:szCs w:val="20"/>
        </w:rPr>
      </w:pPr>
    </w:p>
    <w:p w14:paraId="3B0E43F0" w14:textId="77777777" w:rsidR="00357779" w:rsidRPr="00BC2BF4" w:rsidRDefault="009E5182" w:rsidP="00B3639E">
      <w:pPr>
        <w:pStyle w:val="Normal2"/>
        <w:jc w:val="both"/>
        <w:rPr>
          <w:rFonts w:ascii="Arial" w:hAnsi="Arial" w:cs="Arial"/>
          <w:sz w:val="20"/>
          <w:szCs w:val="20"/>
        </w:rPr>
      </w:pPr>
    </w:p>
    <w:p w14:paraId="2D512EB2" w14:textId="77777777" w:rsidR="00357779" w:rsidRPr="00DB0C81" w:rsidRDefault="009E5182" w:rsidP="00B3639E">
      <w:pPr>
        <w:pStyle w:val="Normal2"/>
        <w:jc w:val="both"/>
        <w:rPr>
          <w:rFonts w:ascii="Arial" w:hAnsi="Arial" w:cs="Arial"/>
          <w:sz w:val="20"/>
          <w:szCs w:val="20"/>
        </w:rPr>
      </w:pPr>
    </w:p>
    <w:p w14:paraId="1E793AB5" w14:textId="77777777" w:rsidR="00357779" w:rsidRPr="00DB0C81" w:rsidRDefault="009E5182" w:rsidP="00B3639E">
      <w:pPr>
        <w:pStyle w:val="Normal2"/>
        <w:jc w:val="both"/>
        <w:rPr>
          <w:rFonts w:ascii="Arial" w:hAnsi="Arial" w:cs="Arial"/>
          <w:sz w:val="20"/>
          <w:szCs w:val="20"/>
        </w:rPr>
      </w:pPr>
    </w:p>
    <w:p w14:paraId="2BCDF5A4" w14:textId="77777777" w:rsidR="00357779" w:rsidRPr="00DB0C81" w:rsidRDefault="009E5182" w:rsidP="00B3639E">
      <w:pPr>
        <w:pStyle w:val="Normal2"/>
        <w:jc w:val="both"/>
        <w:rPr>
          <w:rFonts w:ascii="Arial" w:hAnsi="Arial" w:cs="Arial"/>
          <w:sz w:val="20"/>
          <w:szCs w:val="20"/>
        </w:rPr>
      </w:pPr>
    </w:p>
    <w:p w14:paraId="17555DC9" w14:textId="77777777" w:rsidR="00357779" w:rsidRPr="00DB0C81" w:rsidRDefault="009E5182" w:rsidP="00B3639E">
      <w:pPr>
        <w:pStyle w:val="Normal2"/>
        <w:jc w:val="both"/>
        <w:rPr>
          <w:rFonts w:ascii="Arial" w:hAnsi="Arial" w:cs="Arial"/>
          <w:sz w:val="20"/>
          <w:szCs w:val="20"/>
        </w:rPr>
      </w:pPr>
    </w:p>
    <w:p w14:paraId="40FBAD41" w14:textId="77777777" w:rsidR="00357779" w:rsidRPr="00DB0C81" w:rsidRDefault="009E5182" w:rsidP="00B3639E">
      <w:pPr>
        <w:pStyle w:val="Normal2"/>
        <w:jc w:val="both"/>
        <w:rPr>
          <w:rFonts w:ascii="Arial" w:hAnsi="Arial" w:cs="Arial"/>
          <w:sz w:val="20"/>
          <w:szCs w:val="20"/>
        </w:rPr>
      </w:pPr>
    </w:p>
    <w:p w14:paraId="12326A29" w14:textId="77777777" w:rsidR="00357779" w:rsidRPr="00DB0C81" w:rsidRDefault="009E5182" w:rsidP="00B3639E">
      <w:pPr>
        <w:pStyle w:val="Normal2"/>
        <w:jc w:val="both"/>
        <w:rPr>
          <w:rFonts w:ascii="Arial" w:hAnsi="Arial" w:cs="Arial"/>
          <w:sz w:val="20"/>
          <w:szCs w:val="20"/>
        </w:rPr>
      </w:pPr>
    </w:p>
    <w:p w14:paraId="331F6EAD" w14:textId="77777777" w:rsidR="00357779" w:rsidRPr="00DB0C81" w:rsidRDefault="009E5182" w:rsidP="00B3639E">
      <w:pPr>
        <w:pStyle w:val="Normal2"/>
        <w:jc w:val="both"/>
        <w:rPr>
          <w:rFonts w:ascii="Arial" w:hAnsi="Arial" w:cs="Arial"/>
          <w:sz w:val="20"/>
          <w:szCs w:val="20"/>
        </w:rPr>
      </w:pPr>
    </w:p>
    <w:p w14:paraId="57E5BD23" w14:textId="77777777" w:rsidR="00357779" w:rsidRPr="00DB0C81" w:rsidRDefault="009E5182" w:rsidP="00B3639E">
      <w:pPr>
        <w:pStyle w:val="Normal2"/>
        <w:jc w:val="both"/>
        <w:rPr>
          <w:rFonts w:ascii="Arial" w:hAnsi="Arial" w:cs="Arial"/>
          <w:sz w:val="20"/>
          <w:szCs w:val="20"/>
        </w:rPr>
      </w:pPr>
    </w:p>
    <w:p w14:paraId="2395BCD6" w14:textId="77777777" w:rsidR="00357779" w:rsidRPr="00DB0C81" w:rsidRDefault="009E5182" w:rsidP="00B3639E">
      <w:pPr>
        <w:pStyle w:val="Normal2"/>
        <w:jc w:val="both"/>
        <w:rPr>
          <w:rFonts w:ascii="Arial" w:hAnsi="Arial" w:cs="Arial"/>
          <w:sz w:val="20"/>
          <w:szCs w:val="20"/>
        </w:rPr>
      </w:pPr>
    </w:p>
    <w:p w14:paraId="427A1E68" w14:textId="77777777" w:rsidR="00357779" w:rsidRPr="00DB0C81" w:rsidRDefault="009E5182" w:rsidP="00B3639E">
      <w:pPr>
        <w:pStyle w:val="Normal2"/>
        <w:jc w:val="both"/>
        <w:rPr>
          <w:rFonts w:ascii="Arial" w:hAnsi="Arial" w:cs="Arial"/>
          <w:sz w:val="20"/>
          <w:szCs w:val="20"/>
        </w:rPr>
      </w:pPr>
    </w:p>
    <w:p w14:paraId="61ED4C41" w14:textId="77777777" w:rsidR="00357779" w:rsidRPr="00DB0C81" w:rsidRDefault="009E5182" w:rsidP="00B3639E">
      <w:pPr>
        <w:pStyle w:val="Normal2"/>
        <w:jc w:val="both"/>
        <w:rPr>
          <w:rFonts w:ascii="Arial" w:hAnsi="Arial" w:cs="Arial"/>
          <w:sz w:val="20"/>
          <w:szCs w:val="20"/>
        </w:rPr>
      </w:pPr>
    </w:p>
    <w:p w14:paraId="67933699" w14:textId="77777777" w:rsidR="00357779" w:rsidRPr="00DB0C81" w:rsidRDefault="009E5182" w:rsidP="00B3639E">
      <w:pPr>
        <w:pStyle w:val="Normal2"/>
        <w:jc w:val="both"/>
        <w:rPr>
          <w:sz w:val="22"/>
          <w:szCs w:val="22"/>
        </w:rPr>
      </w:pPr>
    </w:p>
    <w:p w14:paraId="15A27562" w14:textId="77777777" w:rsidR="00357779" w:rsidRPr="00DB0C81" w:rsidRDefault="009E5182" w:rsidP="00B3639E">
      <w:pPr>
        <w:pStyle w:val="Normal2"/>
        <w:jc w:val="both"/>
        <w:rPr>
          <w:sz w:val="22"/>
          <w:szCs w:val="22"/>
        </w:rPr>
      </w:pPr>
    </w:p>
    <w:p w14:paraId="147DF65D" w14:textId="77777777" w:rsidR="00357779" w:rsidRPr="00DB0C81" w:rsidRDefault="009E5182" w:rsidP="00B3639E">
      <w:pPr>
        <w:pStyle w:val="Normal2"/>
        <w:jc w:val="both"/>
        <w:rPr>
          <w:sz w:val="22"/>
          <w:szCs w:val="22"/>
        </w:rPr>
      </w:pPr>
    </w:p>
    <w:p w14:paraId="3F610562" w14:textId="77777777" w:rsidR="00357779" w:rsidRPr="00DB0C81" w:rsidRDefault="009E5182" w:rsidP="00B3639E">
      <w:pPr>
        <w:pStyle w:val="Normal2"/>
        <w:jc w:val="both"/>
        <w:rPr>
          <w:sz w:val="22"/>
          <w:szCs w:val="22"/>
        </w:rPr>
      </w:pPr>
    </w:p>
    <w:p w14:paraId="081851E7" w14:textId="77777777" w:rsidR="00357779" w:rsidRPr="00DB0C81" w:rsidRDefault="009E5182" w:rsidP="00B3639E">
      <w:pPr>
        <w:pStyle w:val="Normal2"/>
        <w:jc w:val="both"/>
        <w:rPr>
          <w:sz w:val="22"/>
          <w:szCs w:val="22"/>
        </w:rPr>
      </w:pPr>
    </w:p>
    <w:p w14:paraId="280AC178" w14:textId="77777777" w:rsidR="00357779" w:rsidRPr="00DB0C81" w:rsidRDefault="009E5182" w:rsidP="00B3639E">
      <w:pPr>
        <w:pStyle w:val="Normal2"/>
        <w:jc w:val="both"/>
        <w:rPr>
          <w:sz w:val="22"/>
          <w:szCs w:val="22"/>
        </w:rPr>
      </w:pPr>
    </w:p>
    <w:p w14:paraId="3FACD510" w14:textId="77777777" w:rsidR="00357779" w:rsidRPr="00DB0C81" w:rsidRDefault="009E5182" w:rsidP="00B3639E">
      <w:pPr>
        <w:pStyle w:val="Normal2"/>
        <w:jc w:val="both"/>
        <w:rPr>
          <w:sz w:val="22"/>
          <w:szCs w:val="22"/>
        </w:rPr>
      </w:pPr>
    </w:p>
    <w:p w14:paraId="647690B1" w14:textId="77777777" w:rsidR="00357779" w:rsidRPr="00DB0C81" w:rsidRDefault="009E5182" w:rsidP="00B3639E">
      <w:pPr>
        <w:pStyle w:val="Normal2"/>
        <w:jc w:val="both"/>
        <w:rPr>
          <w:sz w:val="22"/>
          <w:szCs w:val="22"/>
        </w:rPr>
      </w:pPr>
    </w:p>
    <w:p w14:paraId="3399B3E3" w14:textId="77777777" w:rsidR="00357779" w:rsidRPr="00DB0C81" w:rsidRDefault="00196A65" w:rsidP="00B3639E">
      <w:pPr>
        <w:pStyle w:val="Normal2"/>
        <w:jc w:val="both"/>
        <w:rPr>
          <w:sz w:val="22"/>
          <w:szCs w:val="22"/>
        </w:rPr>
      </w:pPr>
      <w:r>
        <w:rPr>
          <w:sz w:val="22"/>
          <w:szCs w:val="22"/>
        </w:rPr>
        <w:br w:type="column"/>
      </w:r>
    </w:p>
    <w:p w14:paraId="2A96E049" w14:textId="77777777" w:rsidR="00357779" w:rsidRDefault="009E5182" w:rsidP="00B3639E">
      <w:pPr>
        <w:pStyle w:val="Normal2"/>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039"/>
      </w:tblGrid>
      <w:tr w:rsidR="003107C2" w14:paraId="2E43B723" w14:textId="77777777" w:rsidTr="007A1160">
        <w:trPr>
          <w:cantSplit/>
          <w:trHeight w:val="1127"/>
          <w:jc w:val="center"/>
        </w:trPr>
        <w:tc>
          <w:tcPr>
            <w:tcW w:w="9039" w:type="dxa"/>
            <w:shd w:val="clear" w:color="auto" w:fill="CCCCCC"/>
          </w:tcPr>
          <w:p w14:paraId="79271BAB" w14:textId="77777777" w:rsidR="00357779" w:rsidRPr="005E5558" w:rsidRDefault="00196A65" w:rsidP="00357779">
            <w:pPr>
              <w:pStyle w:val="Heading4"/>
              <w:spacing w:before="360"/>
              <w:ind w:left="0" w:firstLine="0"/>
              <w:jc w:val="center"/>
              <w:rPr>
                <w:rFonts w:ascii="Arial" w:hAnsi="Arial" w:cs="Arial"/>
                <w:bCs w:val="0"/>
                <w:sz w:val="36"/>
              </w:rPr>
            </w:pPr>
            <w:r w:rsidRPr="005E5558">
              <w:rPr>
                <w:rFonts w:ascii="Arial" w:hAnsi="Arial" w:cs="Arial"/>
                <w:bCs w:val="0"/>
                <w:sz w:val="36"/>
              </w:rPr>
              <w:t>PRODUCT DISCLOSURE STATEMENT</w:t>
            </w:r>
          </w:p>
          <w:p w14:paraId="6C5D7670" w14:textId="77777777" w:rsidR="00357779" w:rsidRPr="005E5558" w:rsidRDefault="009E5182" w:rsidP="00357779">
            <w:pPr>
              <w:pStyle w:val="Normal2"/>
              <w:rPr>
                <w:rFonts w:ascii="Arial" w:hAnsi="Arial" w:cs="Arial"/>
                <w:b/>
              </w:rPr>
            </w:pPr>
          </w:p>
          <w:p w14:paraId="5895A8B0" w14:textId="77777777" w:rsidR="00357779" w:rsidRPr="005E5558" w:rsidRDefault="00196A65" w:rsidP="00357779">
            <w:pPr>
              <w:pStyle w:val="Normal2"/>
              <w:jc w:val="center"/>
              <w:rPr>
                <w:rFonts w:ascii="Arial" w:hAnsi="Arial" w:cs="Arial"/>
                <w:b/>
                <w:lang w:val="en-AU"/>
              </w:rPr>
            </w:pPr>
            <w:r w:rsidRPr="005E5558">
              <w:rPr>
                <w:rFonts w:ascii="Arial" w:hAnsi="Arial" w:cs="Arial"/>
                <w:b/>
                <w:lang w:val="en-AU"/>
              </w:rPr>
              <w:t>MEMBER COMMENCING A PENSION</w:t>
            </w:r>
          </w:p>
          <w:p w14:paraId="0075477A" w14:textId="77777777" w:rsidR="00357779" w:rsidRPr="005E5558" w:rsidRDefault="009E5182" w:rsidP="00951FD3">
            <w:pPr>
              <w:pStyle w:val="Normal2"/>
              <w:jc w:val="center"/>
              <w:rPr>
                <w:rFonts w:ascii="Arial" w:hAnsi="Arial" w:cs="Arial"/>
                <w:b/>
                <w:lang w:val="en-AU"/>
              </w:rPr>
            </w:pPr>
          </w:p>
        </w:tc>
      </w:tr>
    </w:tbl>
    <w:p w14:paraId="76D58CCF" w14:textId="77777777" w:rsidR="00357779" w:rsidRPr="00C56517" w:rsidRDefault="009E5182" w:rsidP="00357779">
      <w:pPr>
        <w:pStyle w:val="Normal2"/>
      </w:pPr>
    </w:p>
    <w:tbl>
      <w:tblPr>
        <w:tblW w:w="0" w:type="auto"/>
        <w:tblLook w:val="04A0" w:firstRow="1" w:lastRow="0" w:firstColumn="1" w:lastColumn="0" w:noHBand="0" w:noVBand="1"/>
      </w:tblPr>
      <w:tblGrid>
        <w:gridCol w:w="3544"/>
        <w:gridCol w:w="6369"/>
      </w:tblGrid>
      <w:tr w:rsidR="003107C2" w14:paraId="38AC5C6F" w14:textId="77777777" w:rsidTr="00355B28">
        <w:tc>
          <w:tcPr>
            <w:tcW w:w="3544" w:type="dxa"/>
            <w:shd w:val="clear" w:color="auto" w:fill="auto"/>
          </w:tcPr>
          <w:p w14:paraId="7987D765" w14:textId="77777777" w:rsidR="005F3DC9" w:rsidRPr="00355B28" w:rsidRDefault="00196A65" w:rsidP="00355B28">
            <w:pPr>
              <w:pStyle w:val="Header"/>
              <w:tabs>
                <w:tab w:val="left" w:pos="2127"/>
              </w:tabs>
              <w:rPr>
                <w:rFonts w:ascii="Arial" w:hAnsi="Arial" w:cs="Arial"/>
                <w:sz w:val="22"/>
                <w:szCs w:val="22"/>
              </w:rPr>
            </w:pPr>
            <w:r w:rsidRPr="00355B28">
              <w:rPr>
                <w:rFonts w:ascii="Arial" w:hAnsi="Arial" w:cs="Arial"/>
                <w:sz w:val="22"/>
                <w:szCs w:val="22"/>
              </w:rPr>
              <w:t>Name of Superannuation Fund:</w:t>
            </w:r>
          </w:p>
        </w:tc>
        <w:tc>
          <w:tcPr>
            <w:tcW w:w="6369" w:type="dxa"/>
            <w:shd w:val="clear" w:color="auto" w:fill="auto"/>
          </w:tcPr>
          <w:p w14:paraId="6B5F3F64" w14:textId="77777777" w:rsidR="005F3DC9" w:rsidRPr="00355B28" w:rsidRDefault="00196A65" w:rsidP="00355B28">
            <w:pPr>
              <w:pStyle w:val="Header"/>
              <w:tabs>
                <w:tab w:val="left" w:pos="2127"/>
              </w:tabs>
              <w:rPr>
                <w:rFonts w:ascii="Arial" w:hAnsi="Arial" w:cs="Arial"/>
                <w:sz w:val="22"/>
                <w:szCs w:val="22"/>
              </w:rPr>
            </w:pPr>
            <w:r w:rsidRPr="00355B28">
              <w:rPr>
                <w:rFonts w:ascii="Arial" w:hAnsi="Arial" w:cs="Arial"/>
                <w:noProof/>
                <w:sz w:val="22"/>
                <w:szCs w:val="22"/>
                <w:bdr w:val="nil"/>
              </w:rPr>
              <w:t>WARSASH SUPERANNUATION FUND</w:t>
            </w:r>
          </w:p>
          <w:p w14:paraId="400FC95A" w14:textId="77777777" w:rsidR="005F3DC9" w:rsidRPr="00355B28" w:rsidRDefault="009E5182" w:rsidP="00355B28">
            <w:pPr>
              <w:pStyle w:val="Header"/>
              <w:tabs>
                <w:tab w:val="left" w:pos="2127"/>
              </w:tabs>
              <w:rPr>
                <w:rFonts w:ascii="Arial" w:hAnsi="Arial" w:cs="Arial"/>
                <w:sz w:val="22"/>
                <w:szCs w:val="22"/>
              </w:rPr>
            </w:pPr>
          </w:p>
        </w:tc>
      </w:tr>
      <w:tr w:rsidR="003107C2" w14:paraId="1B0940FA" w14:textId="77777777" w:rsidTr="00355B28">
        <w:tc>
          <w:tcPr>
            <w:tcW w:w="3544" w:type="dxa"/>
            <w:shd w:val="clear" w:color="auto" w:fill="auto"/>
          </w:tcPr>
          <w:p w14:paraId="4762E6E4" w14:textId="77777777" w:rsidR="005F3DC9" w:rsidRPr="00355B28" w:rsidRDefault="00196A65" w:rsidP="00355B28">
            <w:pPr>
              <w:pStyle w:val="Header"/>
              <w:tabs>
                <w:tab w:val="left" w:pos="2127"/>
              </w:tabs>
              <w:rPr>
                <w:rFonts w:ascii="Arial" w:hAnsi="Arial" w:cs="Arial"/>
                <w:sz w:val="22"/>
                <w:szCs w:val="22"/>
              </w:rPr>
            </w:pPr>
            <w:r w:rsidRPr="00355B28">
              <w:rPr>
                <w:rFonts w:ascii="Arial" w:hAnsi="Arial" w:cs="Arial"/>
                <w:sz w:val="22"/>
                <w:szCs w:val="22"/>
              </w:rPr>
              <w:t>Date of Notice:</w:t>
            </w:r>
          </w:p>
        </w:tc>
        <w:tc>
          <w:tcPr>
            <w:tcW w:w="6369" w:type="dxa"/>
            <w:shd w:val="clear" w:color="auto" w:fill="auto"/>
          </w:tcPr>
          <w:p w14:paraId="38408721" w14:textId="5B5C5C7A" w:rsidR="005F3DC9" w:rsidRPr="00355B28" w:rsidRDefault="00196A65" w:rsidP="00355B28">
            <w:pPr>
              <w:pStyle w:val="Header"/>
              <w:tabs>
                <w:tab w:val="left" w:pos="2160"/>
              </w:tabs>
              <w:rPr>
                <w:rFonts w:ascii="Arial" w:hAnsi="Arial" w:cs="Arial"/>
                <w:sz w:val="22"/>
                <w:szCs w:val="22"/>
              </w:rPr>
            </w:pPr>
            <w:r>
              <w:rPr>
                <w:rFonts w:ascii="Arial" w:hAnsi="Arial" w:cs="Arial"/>
                <w:sz w:val="22"/>
                <w:szCs w:val="22"/>
              </w:rPr>
              <w:t>1/7/2019</w:t>
            </w:r>
          </w:p>
          <w:p w14:paraId="1E8CCFB6" w14:textId="77777777" w:rsidR="005F3DC9" w:rsidRPr="00355B28" w:rsidRDefault="009E5182" w:rsidP="00355B28">
            <w:pPr>
              <w:pStyle w:val="Header"/>
              <w:tabs>
                <w:tab w:val="left" w:pos="2127"/>
              </w:tabs>
              <w:rPr>
                <w:rFonts w:ascii="Arial" w:hAnsi="Arial" w:cs="Arial"/>
                <w:sz w:val="22"/>
                <w:szCs w:val="22"/>
              </w:rPr>
            </w:pPr>
          </w:p>
        </w:tc>
      </w:tr>
      <w:tr w:rsidR="003107C2" w14:paraId="0DA7B329" w14:textId="77777777" w:rsidTr="00355B28">
        <w:tc>
          <w:tcPr>
            <w:tcW w:w="3544" w:type="dxa"/>
            <w:shd w:val="clear" w:color="auto" w:fill="auto"/>
          </w:tcPr>
          <w:p w14:paraId="4D0E71B7" w14:textId="77777777" w:rsidR="005F3DC9" w:rsidRPr="00355B28" w:rsidRDefault="00196A65" w:rsidP="00355B28">
            <w:pPr>
              <w:pStyle w:val="Header"/>
              <w:tabs>
                <w:tab w:val="left" w:pos="2127"/>
              </w:tabs>
              <w:rPr>
                <w:rFonts w:ascii="Arial" w:hAnsi="Arial" w:cs="Arial"/>
                <w:sz w:val="22"/>
                <w:szCs w:val="22"/>
              </w:rPr>
            </w:pPr>
            <w:r w:rsidRPr="00355B28">
              <w:rPr>
                <w:rFonts w:ascii="Arial" w:hAnsi="Arial" w:cs="Arial"/>
                <w:sz w:val="22"/>
                <w:szCs w:val="22"/>
              </w:rPr>
              <w:t>Name of Member:</w:t>
            </w:r>
          </w:p>
        </w:tc>
        <w:tc>
          <w:tcPr>
            <w:tcW w:w="6369" w:type="dxa"/>
            <w:shd w:val="clear" w:color="auto" w:fill="auto"/>
          </w:tcPr>
          <w:p w14:paraId="3E2D4A7A" w14:textId="592B3B72" w:rsidR="005F3DC9" w:rsidRPr="00355B28" w:rsidRDefault="00196A65" w:rsidP="00355B28">
            <w:pPr>
              <w:pStyle w:val="Normal2"/>
              <w:rPr>
                <w:rFonts w:ascii="Arial" w:hAnsi="Arial" w:cs="Arial"/>
                <w:sz w:val="22"/>
                <w:szCs w:val="22"/>
              </w:rPr>
            </w:pPr>
            <w:r>
              <w:rPr>
                <w:rFonts w:ascii="Arial" w:hAnsi="Arial" w:cs="Arial"/>
                <w:sz w:val="22"/>
                <w:szCs w:val="22"/>
              </w:rPr>
              <w:t>Captain Steve Pelecanos</w:t>
            </w:r>
          </w:p>
          <w:p w14:paraId="6A8F11B8" w14:textId="77777777" w:rsidR="005F3DC9" w:rsidRPr="00355B28" w:rsidRDefault="009E5182" w:rsidP="00355B28">
            <w:pPr>
              <w:pStyle w:val="Header"/>
              <w:tabs>
                <w:tab w:val="left" w:pos="2127"/>
              </w:tabs>
              <w:rPr>
                <w:rFonts w:ascii="Arial" w:hAnsi="Arial" w:cs="Arial"/>
                <w:sz w:val="22"/>
                <w:szCs w:val="22"/>
              </w:rPr>
            </w:pPr>
          </w:p>
        </w:tc>
      </w:tr>
      <w:tr w:rsidR="003107C2" w14:paraId="106B061A" w14:textId="77777777" w:rsidTr="00355B28">
        <w:tc>
          <w:tcPr>
            <w:tcW w:w="3544" w:type="dxa"/>
            <w:shd w:val="clear" w:color="auto" w:fill="auto"/>
          </w:tcPr>
          <w:p w14:paraId="7590F446" w14:textId="77777777" w:rsidR="005F3DC9" w:rsidRPr="00355B28" w:rsidRDefault="00196A65" w:rsidP="00355B28">
            <w:pPr>
              <w:pStyle w:val="Header"/>
              <w:tabs>
                <w:tab w:val="left" w:pos="2127"/>
              </w:tabs>
              <w:rPr>
                <w:rFonts w:ascii="Arial" w:hAnsi="Arial" w:cs="Arial"/>
                <w:sz w:val="22"/>
                <w:szCs w:val="22"/>
              </w:rPr>
            </w:pPr>
            <w:r w:rsidRPr="00355B28">
              <w:rPr>
                <w:rFonts w:ascii="Arial" w:hAnsi="Arial" w:cs="Arial"/>
                <w:sz w:val="22"/>
                <w:szCs w:val="22"/>
              </w:rPr>
              <w:t>Address of Member:</w:t>
            </w:r>
          </w:p>
        </w:tc>
        <w:tc>
          <w:tcPr>
            <w:tcW w:w="6369" w:type="dxa"/>
            <w:shd w:val="clear" w:color="auto" w:fill="auto"/>
          </w:tcPr>
          <w:p w14:paraId="54F80D1A" w14:textId="77777777" w:rsidR="005F3DC9" w:rsidRPr="00355B28" w:rsidRDefault="00196A65" w:rsidP="00355B28">
            <w:pPr>
              <w:pStyle w:val="Header"/>
              <w:tabs>
                <w:tab w:val="left" w:pos="2127"/>
              </w:tabs>
              <w:rPr>
                <w:rFonts w:ascii="Arial" w:hAnsi="Arial" w:cs="Arial"/>
                <w:sz w:val="22"/>
                <w:szCs w:val="22"/>
              </w:rPr>
            </w:pPr>
            <w:r w:rsidRPr="00355B28">
              <w:rPr>
                <w:rFonts w:ascii="Arial" w:hAnsi="Arial" w:cs="Arial"/>
                <w:noProof/>
                <w:sz w:val="22"/>
                <w:szCs w:val="22"/>
                <w:bdr w:val="nil"/>
              </w:rPr>
              <w:t>41 FIFTH AVENUE</w:t>
            </w:r>
          </w:p>
          <w:p w14:paraId="4B1B7909" w14:textId="77777777" w:rsidR="005F3DC9" w:rsidRPr="00355B28" w:rsidRDefault="00196A65" w:rsidP="00355B28">
            <w:pPr>
              <w:pStyle w:val="Header"/>
              <w:tabs>
                <w:tab w:val="left" w:pos="2127"/>
              </w:tabs>
              <w:rPr>
                <w:rFonts w:ascii="Arial" w:hAnsi="Arial" w:cs="Arial"/>
                <w:sz w:val="22"/>
                <w:szCs w:val="22"/>
              </w:rPr>
            </w:pPr>
            <w:r w:rsidRPr="00355B28">
              <w:rPr>
                <w:rFonts w:ascii="Arial" w:hAnsi="Arial" w:cs="Arial"/>
                <w:noProof/>
                <w:sz w:val="22"/>
                <w:szCs w:val="22"/>
                <w:bdr w:val="nil"/>
              </w:rPr>
              <w:t>BALMORAL QLD 4171</w:t>
            </w:r>
          </w:p>
          <w:p w14:paraId="77FF18E5" w14:textId="77777777" w:rsidR="005F3DC9" w:rsidRPr="00355B28" w:rsidRDefault="009E5182" w:rsidP="00355B28">
            <w:pPr>
              <w:pStyle w:val="Header"/>
              <w:tabs>
                <w:tab w:val="left" w:pos="2127"/>
              </w:tabs>
              <w:rPr>
                <w:rFonts w:ascii="Arial" w:hAnsi="Arial" w:cs="Arial"/>
                <w:sz w:val="22"/>
                <w:szCs w:val="22"/>
              </w:rPr>
            </w:pPr>
          </w:p>
        </w:tc>
      </w:tr>
    </w:tbl>
    <w:p w14:paraId="74D5BF20" w14:textId="77777777" w:rsidR="00357779" w:rsidRPr="00BC2BF4" w:rsidRDefault="009E5182" w:rsidP="00357779">
      <w:pPr>
        <w:pStyle w:val="Normal2"/>
        <w:tabs>
          <w:tab w:val="left" w:pos="2127"/>
        </w:tabs>
        <w:jc w:val="both"/>
        <w:rPr>
          <w:rFonts w:ascii="Arial" w:hAnsi="Arial" w:cs="Arial"/>
        </w:rPr>
      </w:pPr>
    </w:p>
    <w:p w14:paraId="47122ADB"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This Product Disclosure Statement (PDS) may be required by Part 7.9 of the </w:t>
      </w:r>
      <w:r w:rsidRPr="00BC2BF4">
        <w:rPr>
          <w:rFonts w:ascii="Arial" w:hAnsi="Arial" w:cs="Arial"/>
          <w:i/>
          <w:sz w:val="20"/>
        </w:rPr>
        <w:t>Corporations Act 2001</w:t>
      </w:r>
      <w:r w:rsidRPr="00BC2BF4">
        <w:rPr>
          <w:rFonts w:ascii="Arial" w:hAnsi="Arial" w:cs="Arial"/>
          <w:sz w:val="20"/>
        </w:rPr>
        <w:t>, as amended,</w:t>
      </w:r>
      <w:r w:rsidRPr="00BC2BF4">
        <w:rPr>
          <w:rFonts w:ascii="Arial" w:hAnsi="Arial" w:cs="Arial"/>
          <w:i/>
          <w:sz w:val="20"/>
        </w:rPr>
        <w:t xml:space="preserve"> </w:t>
      </w:r>
      <w:r w:rsidRPr="00BC2BF4">
        <w:rPr>
          <w:rFonts w:ascii="Arial" w:hAnsi="Arial" w:cs="Arial"/>
          <w:sz w:val="20"/>
        </w:rPr>
        <w:t>to be given to members of superannuation funds changing from growth to pension phase or being issued with an interest in the above superannuation fund (the “Fund”) for the first time, when the purpose of membership is to commence to receive a pension.  A new interest in this Fund is considered to be granted upon the acceptance of your initial application for membership, as well as upon the making of an election to change from an accumulation or growth phase, to pension phase.</w:t>
      </w:r>
    </w:p>
    <w:p w14:paraId="1F02F3B2" w14:textId="77777777" w:rsidR="00357779" w:rsidRPr="00BC2BF4" w:rsidRDefault="009E5182" w:rsidP="00357779">
      <w:pPr>
        <w:pStyle w:val="Normal2"/>
        <w:jc w:val="both"/>
        <w:rPr>
          <w:rFonts w:ascii="Arial" w:hAnsi="Arial" w:cs="Arial"/>
          <w:sz w:val="20"/>
        </w:rPr>
      </w:pPr>
    </w:p>
    <w:p w14:paraId="4F4BA8DD"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This PDS applies in respect of the Fund, so long as it remains a self-managed superannuation fund (SMSF), pursuant to the </w:t>
      </w:r>
      <w:r w:rsidRPr="00BC2BF4">
        <w:rPr>
          <w:rFonts w:ascii="Arial" w:hAnsi="Arial" w:cs="Arial"/>
          <w:i/>
          <w:sz w:val="20"/>
        </w:rPr>
        <w:t>Superannuation Industry (Supervision) Act 1993</w:t>
      </w:r>
      <w:r w:rsidRPr="00BC2BF4">
        <w:rPr>
          <w:rFonts w:ascii="Arial" w:hAnsi="Arial" w:cs="Arial"/>
          <w:sz w:val="20"/>
        </w:rPr>
        <w:t>, as amended.</w:t>
      </w:r>
    </w:p>
    <w:p w14:paraId="2499FEC7" w14:textId="77777777" w:rsidR="00357779" w:rsidRPr="00BC2BF4" w:rsidRDefault="009E5182" w:rsidP="00357779">
      <w:pPr>
        <w:pStyle w:val="Normal2"/>
        <w:jc w:val="both"/>
        <w:rPr>
          <w:rFonts w:ascii="Arial" w:hAnsi="Arial" w:cs="Arial"/>
          <w:sz w:val="20"/>
        </w:rPr>
      </w:pPr>
    </w:p>
    <w:p w14:paraId="42CFDFA0" w14:textId="77777777" w:rsidR="00357779" w:rsidRPr="00BC2BF4" w:rsidRDefault="00196A65" w:rsidP="00357779">
      <w:pPr>
        <w:pStyle w:val="Normal2"/>
        <w:jc w:val="both"/>
        <w:rPr>
          <w:rFonts w:ascii="Arial" w:hAnsi="Arial" w:cs="Arial"/>
          <w:sz w:val="20"/>
        </w:rPr>
      </w:pPr>
      <w:r w:rsidRPr="00BC2BF4">
        <w:rPr>
          <w:rFonts w:ascii="Arial" w:hAnsi="Arial" w:cs="Arial"/>
          <w:sz w:val="20"/>
        </w:rPr>
        <w:t>Much of the information required to be provided in a PDS for a SMSF will fall into one of the following categories:-</w:t>
      </w:r>
    </w:p>
    <w:p w14:paraId="3BC2D3F8" w14:textId="77777777" w:rsidR="00357779" w:rsidRPr="00BC2BF4" w:rsidRDefault="00196A65" w:rsidP="00064D85">
      <w:pPr>
        <w:pStyle w:val="Normal2"/>
        <w:numPr>
          <w:ilvl w:val="0"/>
          <w:numId w:val="9"/>
        </w:numPr>
        <w:tabs>
          <w:tab w:val="clear" w:pos="720"/>
        </w:tabs>
        <w:ind w:left="426" w:hanging="425"/>
        <w:jc w:val="both"/>
        <w:rPr>
          <w:rFonts w:ascii="Arial" w:hAnsi="Arial" w:cs="Arial"/>
          <w:sz w:val="20"/>
        </w:rPr>
      </w:pPr>
      <w:r w:rsidRPr="00BC2BF4">
        <w:rPr>
          <w:rFonts w:ascii="Arial" w:hAnsi="Arial" w:cs="Arial"/>
          <w:sz w:val="20"/>
        </w:rPr>
        <w:t>Information of which you are already aware (e.g. your address and contact details for the above SMSF).</w:t>
      </w:r>
    </w:p>
    <w:p w14:paraId="3C4A9893" w14:textId="77777777" w:rsidR="00357779" w:rsidRPr="00BC2BF4" w:rsidRDefault="00196A65" w:rsidP="00064D85">
      <w:pPr>
        <w:pStyle w:val="Normal2"/>
        <w:numPr>
          <w:ilvl w:val="0"/>
          <w:numId w:val="9"/>
        </w:numPr>
        <w:tabs>
          <w:tab w:val="clear" w:pos="720"/>
        </w:tabs>
        <w:ind w:left="426" w:hanging="425"/>
        <w:jc w:val="both"/>
        <w:rPr>
          <w:rFonts w:ascii="Arial" w:hAnsi="Arial" w:cs="Arial"/>
          <w:sz w:val="20"/>
        </w:rPr>
      </w:pPr>
      <w:r w:rsidRPr="00BC2BF4">
        <w:rPr>
          <w:rFonts w:ascii="Arial" w:hAnsi="Arial" w:cs="Arial"/>
          <w:sz w:val="20"/>
        </w:rPr>
        <w:t>Information which your duties and responsibilities as a trustee of the above SMSF require that you be aware of, prior becoming a trustee (e.g. the terms of the trust deed &amp; governing rules of the above SMSF).</w:t>
      </w:r>
    </w:p>
    <w:p w14:paraId="14CC242F" w14:textId="77777777" w:rsidR="00357779" w:rsidRPr="00BC2BF4" w:rsidRDefault="00196A65" w:rsidP="00064D85">
      <w:pPr>
        <w:pStyle w:val="Normal2"/>
        <w:numPr>
          <w:ilvl w:val="0"/>
          <w:numId w:val="9"/>
        </w:numPr>
        <w:tabs>
          <w:tab w:val="clear" w:pos="720"/>
        </w:tabs>
        <w:ind w:left="426" w:hanging="425"/>
        <w:jc w:val="both"/>
        <w:rPr>
          <w:rFonts w:ascii="Arial" w:hAnsi="Arial" w:cs="Arial"/>
          <w:sz w:val="20"/>
        </w:rPr>
      </w:pPr>
      <w:r w:rsidRPr="00BC2BF4">
        <w:rPr>
          <w:rFonts w:ascii="Arial" w:hAnsi="Arial" w:cs="Arial"/>
          <w:sz w:val="20"/>
        </w:rPr>
        <w:t>Where the Fund is a newly established superannuation fund, information which has not come into existence at the date of this PDS being issued (e.g. fees, charges, investment strategy and returns, etc.)</w:t>
      </w:r>
    </w:p>
    <w:p w14:paraId="7694DE50" w14:textId="77777777" w:rsidR="00357779" w:rsidRPr="00BC2BF4" w:rsidRDefault="009E5182" w:rsidP="00357779">
      <w:pPr>
        <w:pStyle w:val="Normal2"/>
        <w:jc w:val="both"/>
        <w:rPr>
          <w:rFonts w:ascii="Arial" w:hAnsi="Arial" w:cs="Arial"/>
          <w:sz w:val="20"/>
        </w:rPr>
      </w:pPr>
    </w:p>
    <w:p w14:paraId="48218897" w14:textId="77777777" w:rsidR="00357779" w:rsidRPr="00BC2BF4" w:rsidRDefault="00196A65" w:rsidP="00357779">
      <w:pPr>
        <w:pStyle w:val="Normal2"/>
        <w:jc w:val="both"/>
        <w:rPr>
          <w:rFonts w:ascii="Arial" w:hAnsi="Arial" w:cs="Arial"/>
          <w:sz w:val="20"/>
        </w:rPr>
      </w:pPr>
      <w:r w:rsidRPr="00BC2BF4">
        <w:rPr>
          <w:rFonts w:ascii="Arial" w:hAnsi="Arial" w:cs="Arial"/>
          <w:sz w:val="20"/>
        </w:rPr>
        <w:t>It is important to note that this information relates to your pension, not to your obligations as a trustee of the Fund.  It is up to you to decide whether or not you wish to take on the responsibility of trusteeship of a SMSF, however you cannot be a member of a SMSF without also being a trustee or director of a corporate trustee of the Fund.  You should separately familiarize yourself with your trustee duties.</w:t>
      </w:r>
    </w:p>
    <w:p w14:paraId="4981E77D" w14:textId="77777777" w:rsidR="00357779" w:rsidRPr="00BC2BF4" w:rsidRDefault="009E5182" w:rsidP="00357779">
      <w:pPr>
        <w:pStyle w:val="Normal2"/>
        <w:jc w:val="both"/>
        <w:rPr>
          <w:rFonts w:ascii="Arial" w:hAnsi="Arial" w:cs="Arial"/>
          <w:sz w:val="20"/>
        </w:rPr>
      </w:pPr>
    </w:p>
    <w:p w14:paraId="179A9010"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Pursuant to Section 1013D of the </w:t>
      </w:r>
      <w:r w:rsidRPr="00BC2BF4">
        <w:rPr>
          <w:rFonts w:ascii="Arial" w:hAnsi="Arial" w:cs="Arial"/>
          <w:i/>
          <w:sz w:val="20"/>
        </w:rPr>
        <w:t>Corporations Act 2001</w:t>
      </w:r>
      <w:r w:rsidRPr="00BC2BF4">
        <w:rPr>
          <w:rFonts w:ascii="Arial" w:hAnsi="Arial" w:cs="Arial"/>
          <w:sz w:val="20"/>
        </w:rPr>
        <w:t>, as amended, the following information is provided to you:-</w:t>
      </w:r>
    </w:p>
    <w:p w14:paraId="1F956DA3" w14:textId="77777777" w:rsidR="00357779" w:rsidRPr="00BC2BF4" w:rsidRDefault="009E5182" w:rsidP="00357779">
      <w:pPr>
        <w:pStyle w:val="Normal2"/>
        <w:jc w:val="both"/>
        <w:rPr>
          <w:rFonts w:ascii="Arial" w:hAnsi="Arial" w:cs="Arial"/>
          <w:sz w:val="20"/>
        </w:rPr>
      </w:pPr>
    </w:p>
    <w:p w14:paraId="429BC60E" w14:textId="77777777" w:rsidR="00357779" w:rsidRPr="00BC2BF4" w:rsidRDefault="00196A65" w:rsidP="00357779">
      <w:pPr>
        <w:pStyle w:val="Normal2"/>
        <w:jc w:val="both"/>
        <w:rPr>
          <w:rFonts w:ascii="Arial" w:hAnsi="Arial" w:cs="Arial"/>
          <w:sz w:val="20"/>
        </w:rPr>
      </w:pPr>
      <w:r w:rsidRPr="00BC2BF4">
        <w:rPr>
          <w:rFonts w:ascii="Arial" w:hAnsi="Arial" w:cs="Arial"/>
          <w:b/>
          <w:sz w:val="20"/>
        </w:rPr>
        <w:t>Name and Contact Details of the Product Issuer</w:t>
      </w:r>
    </w:p>
    <w:p w14:paraId="6D09D7A2"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The above SMSF is the issuer of this PDS.  The Fund’s contact details are determined by you and (where applicable) your co-trustee(s) (or director(s) of a corporate trustee).  They will either be your own address, or an address to which you have previously agreed and been made aware of. </w:t>
      </w:r>
    </w:p>
    <w:p w14:paraId="2DA245CF" w14:textId="77777777" w:rsidR="00357779" w:rsidRPr="00BC2BF4" w:rsidRDefault="009E5182" w:rsidP="00357779">
      <w:pPr>
        <w:pStyle w:val="Normal2"/>
        <w:jc w:val="both"/>
        <w:rPr>
          <w:rFonts w:ascii="Arial" w:hAnsi="Arial" w:cs="Arial"/>
          <w:sz w:val="20"/>
        </w:rPr>
      </w:pPr>
    </w:p>
    <w:p w14:paraId="455CD5AA" w14:textId="77777777" w:rsidR="00357779" w:rsidRPr="00BC2BF4" w:rsidRDefault="00196A65" w:rsidP="00357779">
      <w:pPr>
        <w:pStyle w:val="Normal2"/>
        <w:jc w:val="both"/>
        <w:rPr>
          <w:rFonts w:ascii="Arial" w:hAnsi="Arial" w:cs="Arial"/>
          <w:sz w:val="20"/>
        </w:rPr>
      </w:pPr>
      <w:r w:rsidRPr="00BC2BF4">
        <w:rPr>
          <w:rFonts w:ascii="Arial" w:hAnsi="Arial" w:cs="Arial"/>
          <w:b/>
          <w:sz w:val="20"/>
        </w:rPr>
        <w:t>Benefits</w:t>
      </w:r>
    </w:p>
    <w:p w14:paraId="157DAED5"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The benefits available to you are set out in the above SMSF’s trust deed.  As a member of a SMSF, with the agreement of your co-trustee(s), you can choose any form or combination of retirement benefits legally available – you have as much flexibility as is possible. </w:t>
      </w:r>
    </w:p>
    <w:p w14:paraId="11A8CD37" w14:textId="77777777" w:rsidR="00357779" w:rsidRPr="00BC2BF4" w:rsidRDefault="009E5182" w:rsidP="00357779">
      <w:pPr>
        <w:pStyle w:val="Normal2"/>
        <w:jc w:val="both"/>
        <w:rPr>
          <w:rFonts w:ascii="Arial" w:hAnsi="Arial" w:cs="Arial"/>
          <w:sz w:val="20"/>
        </w:rPr>
      </w:pPr>
    </w:p>
    <w:p w14:paraId="13D5746D"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Your primary form of retirement benefit is a “pension”, as that term is defined in the </w:t>
      </w:r>
      <w:r w:rsidRPr="00BC2BF4">
        <w:rPr>
          <w:rFonts w:ascii="Arial" w:hAnsi="Arial" w:cs="Arial"/>
          <w:i/>
          <w:sz w:val="20"/>
        </w:rPr>
        <w:t>Superannuation Industry (Supervision) Regulations 1994</w:t>
      </w:r>
      <w:r w:rsidRPr="00BC2BF4">
        <w:rPr>
          <w:rFonts w:ascii="Arial" w:hAnsi="Arial" w:cs="Arial"/>
          <w:sz w:val="20"/>
        </w:rPr>
        <w:t xml:space="preserve">, however you may choose a lump sum benefit, by request made in writing at the time you wish to take your benefits.  Other benefits potentially available to you include: death benefits, total and permanent disablement benefits and total and temporary disablement benefits.  </w:t>
      </w:r>
    </w:p>
    <w:p w14:paraId="7EE02AF9" w14:textId="77777777" w:rsidR="00357779" w:rsidRPr="00BC2BF4" w:rsidRDefault="009E5182" w:rsidP="00357779">
      <w:pPr>
        <w:pStyle w:val="Normal2"/>
        <w:jc w:val="both"/>
        <w:rPr>
          <w:rFonts w:ascii="Arial" w:hAnsi="Arial" w:cs="Arial"/>
          <w:sz w:val="20"/>
        </w:rPr>
      </w:pPr>
    </w:p>
    <w:p w14:paraId="78DD8731"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Once you have “Retired” after age 55 years, you will be entitled to commence to take your superannuation benefits.  Any decision (except for the option to take a lump sum) may be verbal, but should preferably be in writing.  It should </w:t>
      </w:r>
      <w:r w:rsidRPr="00BC2BF4">
        <w:rPr>
          <w:rFonts w:ascii="Arial" w:hAnsi="Arial" w:cs="Arial"/>
          <w:sz w:val="20"/>
        </w:rPr>
        <w:lastRenderedPageBreak/>
        <w:t>be noted that the timing and types of superannuation benefits you may be entitled to take is the subject of regular legislative change.  As such, you should check what options are available to you, at the time you are ready to start taking your benefits.</w:t>
      </w:r>
    </w:p>
    <w:p w14:paraId="65986300" w14:textId="77777777" w:rsidR="00357779" w:rsidRPr="00BC2BF4" w:rsidRDefault="009E5182" w:rsidP="00357779">
      <w:pPr>
        <w:pStyle w:val="Normal2"/>
        <w:jc w:val="both"/>
        <w:rPr>
          <w:rFonts w:ascii="Arial" w:hAnsi="Arial" w:cs="Arial"/>
          <w:sz w:val="20"/>
        </w:rPr>
      </w:pPr>
    </w:p>
    <w:p w14:paraId="221AEF1D" w14:textId="77777777" w:rsidR="00357779" w:rsidRPr="00BC2BF4" w:rsidRDefault="00196A65" w:rsidP="00357779">
      <w:pPr>
        <w:pStyle w:val="Normal2"/>
        <w:jc w:val="both"/>
        <w:rPr>
          <w:rFonts w:ascii="Arial" w:hAnsi="Arial" w:cs="Arial"/>
          <w:sz w:val="20"/>
        </w:rPr>
      </w:pPr>
      <w:r w:rsidRPr="00BC2BF4">
        <w:rPr>
          <w:rFonts w:ascii="Arial" w:hAnsi="Arial" w:cs="Arial"/>
          <w:sz w:val="20"/>
        </w:rPr>
        <w:t>There may be significant taxation and other implications, should you choose to take your retirement benefits in one form or another.  The area of benefits design is a complex, but critical area to ensuring the value of your superannuation savings are maximised.  As such, we strongly recommend that you seek professional advice, prior to taking any benefits.</w:t>
      </w:r>
    </w:p>
    <w:p w14:paraId="7E53E587" w14:textId="77777777" w:rsidR="00357779" w:rsidRPr="00BC2BF4" w:rsidRDefault="009E5182" w:rsidP="00357779">
      <w:pPr>
        <w:pStyle w:val="Normal2"/>
        <w:jc w:val="both"/>
        <w:rPr>
          <w:rFonts w:ascii="Arial" w:hAnsi="Arial" w:cs="Arial"/>
          <w:sz w:val="20"/>
        </w:rPr>
      </w:pPr>
    </w:p>
    <w:p w14:paraId="73995C82" w14:textId="77777777" w:rsidR="00357779" w:rsidRPr="00BC2BF4" w:rsidRDefault="00196A65" w:rsidP="00357779">
      <w:pPr>
        <w:pStyle w:val="Normal2"/>
        <w:jc w:val="both"/>
        <w:rPr>
          <w:rFonts w:ascii="Arial" w:hAnsi="Arial" w:cs="Arial"/>
          <w:sz w:val="20"/>
        </w:rPr>
      </w:pPr>
      <w:r w:rsidRPr="00BC2BF4">
        <w:rPr>
          <w:rFonts w:ascii="Arial" w:hAnsi="Arial" w:cs="Arial"/>
          <w:sz w:val="20"/>
        </w:rPr>
        <w:t>It is important to note that this SMSF is not the only fund which is capable of paying you a pension.  This PDS also lists other types of superannuation funds which may offer pensions of the type which you have chosen.</w:t>
      </w:r>
    </w:p>
    <w:p w14:paraId="5D7ED9CA" w14:textId="77777777" w:rsidR="00357779" w:rsidRPr="00BC2BF4" w:rsidRDefault="009E5182" w:rsidP="00357779">
      <w:pPr>
        <w:pStyle w:val="Normal2"/>
        <w:jc w:val="both"/>
        <w:rPr>
          <w:rFonts w:ascii="Arial" w:hAnsi="Arial" w:cs="Arial"/>
          <w:sz w:val="20"/>
        </w:rPr>
      </w:pPr>
    </w:p>
    <w:p w14:paraId="6676103E" w14:textId="77777777" w:rsidR="00357779" w:rsidRPr="00BC2BF4" w:rsidRDefault="00196A65" w:rsidP="00357779">
      <w:pPr>
        <w:pStyle w:val="Normal2"/>
        <w:jc w:val="both"/>
        <w:rPr>
          <w:rFonts w:ascii="Arial" w:hAnsi="Arial" w:cs="Arial"/>
          <w:b/>
          <w:sz w:val="20"/>
        </w:rPr>
      </w:pPr>
      <w:r w:rsidRPr="00BC2BF4">
        <w:rPr>
          <w:rFonts w:ascii="Arial" w:hAnsi="Arial" w:cs="Arial"/>
          <w:b/>
          <w:sz w:val="20"/>
        </w:rPr>
        <w:t>Account-Based Pensions</w:t>
      </w:r>
    </w:p>
    <w:p w14:paraId="5A5A1002" w14:textId="77777777" w:rsidR="00357779" w:rsidRPr="00BC2BF4" w:rsidRDefault="00196A65" w:rsidP="00357779">
      <w:pPr>
        <w:pStyle w:val="Normal2"/>
        <w:jc w:val="both"/>
        <w:rPr>
          <w:rFonts w:ascii="Arial" w:hAnsi="Arial" w:cs="Arial"/>
          <w:sz w:val="20"/>
        </w:rPr>
      </w:pPr>
      <w:r w:rsidRPr="00BC2BF4">
        <w:rPr>
          <w:rFonts w:ascii="Arial" w:hAnsi="Arial" w:cs="Arial"/>
          <w:sz w:val="20"/>
        </w:rPr>
        <w:t>You have chosen to receive an account-based Pension.  Account-Based Pensions have the following essential characteristics:-</w:t>
      </w:r>
    </w:p>
    <w:p w14:paraId="4C2515BC" w14:textId="77777777" w:rsidR="00357779" w:rsidRPr="00BC2BF4" w:rsidRDefault="009E5182" w:rsidP="00357779">
      <w:pPr>
        <w:pStyle w:val="Normal2"/>
        <w:jc w:val="both"/>
        <w:rPr>
          <w:rFonts w:ascii="Arial" w:hAnsi="Arial" w:cs="Arial"/>
          <w:sz w:val="20"/>
        </w:rPr>
      </w:pPr>
    </w:p>
    <w:p w14:paraId="45BFB48C" w14:textId="77777777" w:rsidR="00357779" w:rsidRPr="00BC2BF4" w:rsidRDefault="00196A65" w:rsidP="00064D85">
      <w:pPr>
        <w:pStyle w:val="Normal2"/>
        <w:numPr>
          <w:ilvl w:val="0"/>
          <w:numId w:val="10"/>
        </w:numPr>
        <w:tabs>
          <w:tab w:val="clear" w:pos="851"/>
        </w:tabs>
        <w:ind w:left="426" w:hanging="425"/>
        <w:jc w:val="both"/>
        <w:rPr>
          <w:rFonts w:ascii="Arial" w:hAnsi="Arial" w:cs="Arial"/>
          <w:sz w:val="20"/>
        </w:rPr>
      </w:pPr>
      <w:r w:rsidRPr="00BC2BF4">
        <w:rPr>
          <w:rFonts w:ascii="Arial" w:hAnsi="Arial" w:cs="Arial"/>
          <w:sz w:val="20"/>
        </w:rPr>
        <w:t xml:space="preserve">There are minimum pension amounts which you must receive each year, but no maximum pension amount.  The pension payments can be made at any frequency you wish, including in a single, annual payment. These amounts are determined by referring to the table at Regulation 1.06(9A)(a) of the </w:t>
      </w:r>
      <w:r w:rsidRPr="00BC2BF4">
        <w:rPr>
          <w:rFonts w:ascii="Arial" w:hAnsi="Arial" w:cs="Arial"/>
          <w:i/>
          <w:sz w:val="20"/>
        </w:rPr>
        <w:t>Superannuation Industry (Supervision) Regulations 1994</w:t>
      </w:r>
      <w:r w:rsidRPr="00BC2BF4">
        <w:rPr>
          <w:rFonts w:ascii="Arial" w:hAnsi="Arial" w:cs="Arial"/>
          <w:sz w:val="20"/>
        </w:rPr>
        <w:t>.  The amount is recalculated each year, based on the capital value of your account and your age at the start of the financial year. The amounts are gross of any tax which might need to be withheld from your pension by the Fund.</w:t>
      </w:r>
    </w:p>
    <w:p w14:paraId="667E443C" w14:textId="77777777" w:rsidR="00357779" w:rsidRPr="00BC2BF4" w:rsidRDefault="00196A65" w:rsidP="00064D85">
      <w:pPr>
        <w:pStyle w:val="Normal2"/>
        <w:numPr>
          <w:ilvl w:val="0"/>
          <w:numId w:val="10"/>
        </w:numPr>
        <w:tabs>
          <w:tab w:val="clear" w:pos="851"/>
        </w:tabs>
        <w:ind w:left="426" w:hanging="425"/>
        <w:jc w:val="both"/>
        <w:rPr>
          <w:rFonts w:ascii="Arial" w:hAnsi="Arial" w:cs="Arial"/>
          <w:sz w:val="20"/>
        </w:rPr>
      </w:pPr>
      <w:r w:rsidRPr="00BC2BF4">
        <w:rPr>
          <w:rFonts w:ascii="Arial" w:hAnsi="Arial" w:cs="Arial"/>
          <w:sz w:val="20"/>
        </w:rPr>
        <w:t>You may cancel your Account-Based Pension at any time, by writing to the trustee(s) of the Fund.  You may choose to return those funds to accumulation mode, take the benefits out as a lump sum, or to start a different pension with those benefits (or a combination of the two).  Cancelling an account-based Pension may have adverse tax consequences and should only be done after seeking professional advice.</w:t>
      </w:r>
    </w:p>
    <w:p w14:paraId="150CA8C9" w14:textId="77777777" w:rsidR="00357779" w:rsidRPr="00BC2BF4" w:rsidRDefault="00196A65" w:rsidP="00064D85">
      <w:pPr>
        <w:pStyle w:val="Normal2"/>
        <w:numPr>
          <w:ilvl w:val="0"/>
          <w:numId w:val="10"/>
        </w:numPr>
        <w:tabs>
          <w:tab w:val="clear" w:pos="851"/>
        </w:tabs>
        <w:ind w:left="426" w:hanging="425"/>
        <w:jc w:val="both"/>
        <w:rPr>
          <w:rFonts w:ascii="Arial" w:hAnsi="Arial" w:cs="Arial"/>
          <w:sz w:val="20"/>
        </w:rPr>
      </w:pPr>
      <w:r w:rsidRPr="00BC2BF4">
        <w:rPr>
          <w:rFonts w:ascii="Arial" w:hAnsi="Arial" w:cs="Arial"/>
          <w:sz w:val="20"/>
        </w:rPr>
        <w:t>You can make partial capital withdrawals from your Account-Based Pension, should you wish, however you cannot add new capital sums to your pension.  Should you be entitled to make further contributions to the Fund, with a view to having them paid as a pension, you will need to start a new pension with those moneys.  You can have multiple pensions running from the same superannuation fund, however the administrative costs may be somewhat higher.  You can stop an existing Account-Based Pension, add new contributions to it and immediately restart it with the combined balance.    Should you wish to partially withdraw capital from your Account-Based Pension, there may be taxation consequences.  If you wish to either make further contributions or make a partial withdrawal, you should seek professional advice.</w:t>
      </w:r>
    </w:p>
    <w:p w14:paraId="21B3EB95" w14:textId="77777777" w:rsidR="00357779" w:rsidRPr="00BC2BF4" w:rsidRDefault="00196A65" w:rsidP="00064D85">
      <w:pPr>
        <w:pStyle w:val="Normal2"/>
        <w:numPr>
          <w:ilvl w:val="0"/>
          <w:numId w:val="10"/>
        </w:numPr>
        <w:tabs>
          <w:tab w:val="clear" w:pos="851"/>
        </w:tabs>
        <w:ind w:left="426" w:hanging="425"/>
        <w:jc w:val="both"/>
        <w:rPr>
          <w:rFonts w:ascii="Arial" w:hAnsi="Arial" w:cs="Arial"/>
          <w:sz w:val="20"/>
        </w:rPr>
      </w:pPr>
      <w:r w:rsidRPr="00BC2BF4">
        <w:rPr>
          <w:rFonts w:ascii="Arial" w:hAnsi="Arial" w:cs="Arial"/>
          <w:sz w:val="20"/>
        </w:rPr>
        <w:t>The taxation consequences to you, personally, in relation to your pension payments are too complex to be thoroughly addressed in a PDS and should be discussed with your professional advisor, prior to commencing these payments.  In summary, pension payments to members 60 years of age or older are tax-free, while pension payments to those below 60 years of age may be subject to tax, albeit at a concessional rate.  In this regard, amounts considered to be a gradual return of any non-concessional contributions (previously variously referred to as undeducted contributions, post-June 1994 invalidity components, pre-1 July 1983 components, CGT concessional amounts) will be tax-free, however other amounts will be included in your normal assessable income, less a 15% rebate.  The following will be taxed, but subject to a rebate: amounts considered to be from contributions for which someone (yourself or your employer) have in the past received a tax deduction; amounts which are considered to be sourced from earnings on your superannuation benefits over the years.  Your advisor can discuss the taxation consequences of any pension paid to you, in your particular circumstances.</w:t>
      </w:r>
    </w:p>
    <w:p w14:paraId="0E616E53" w14:textId="77777777" w:rsidR="00357779" w:rsidRPr="00BC2BF4" w:rsidRDefault="00196A65" w:rsidP="00064D85">
      <w:pPr>
        <w:pStyle w:val="Normal2"/>
        <w:numPr>
          <w:ilvl w:val="0"/>
          <w:numId w:val="10"/>
        </w:numPr>
        <w:tabs>
          <w:tab w:val="clear" w:pos="851"/>
        </w:tabs>
        <w:ind w:left="426" w:hanging="425"/>
        <w:jc w:val="both"/>
        <w:rPr>
          <w:rFonts w:ascii="Arial" w:hAnsi="Arial" w:cs="Arial"/>
          <w:sz w:val="20"/>
        </w:rPr>
      </w:pPr>
      <w:r w:rsidRPr="00BC2BF4">
        <w:rPr>
          <w:rFonts w:ascii="Arial" w:hAnsi="Arial" w:cs="Arial"/>
          <w:sz w:val="20"/>
        </w:rPr>
        <w:t>Depending upon the Fund’s trust deed and the decision of the trustee(s), any costs incurred by the Fund for establishing and maintaining your pension may be deducted from your member’s account.  These costs include (but may not be limited to) administrative, accounting and advice costs regarding establishment and ongoing administrative, accounting and actuarial costs which the Fund would not be required to undertake, if your Account-Based Pension was not being paid.</w:t>
      </w:r>
    </w:p>
    <w:p w14:paraId="4AD22CA9" w14:textId="77777777" w:rsidR="00357779" w:rsidRPr="00BC2BF4" w:rsidRDefault="00196A65" w:rsidP="00064D85">
      <w:pPr>
        <w:pStyle w:val="Normal2"/>
        <w:numPr>
          <w:ilvl w:val="0"/>
          <w:numId w:val="10"/>
        </w:numPr>
        <w:tabs>
          <w:tab w:val="clear" w:pos="851"/>
        </w:tabs>
        <w:ind w:left="426" w:hanging="425"/>
        <w:jc w:val="both"/>
        <w:rPr>
          <w:rFonts w:ascii="Arial" w:hAnsi="Arial" w:cs="Arial"/>
          <w:sz w:val="20"/>
        </w:rPr>
      </w:pPr>
      <w:r w:rsidRPr="00BC2BF4">
        <w:rPr>
          <w:rFonts w:ascii="Arial" w:hAnsi="Arial" w:cs="Arial"/>
          <w:sz w:val="20"/>
        </w:rPr>
        <w:t>Should you die while in receipt of your Account-Based Pension, your spouse and people meeting the definition of financial dependants (if any) have the option to continue to receive this pension in your place (called a “reversionary” pension option).  It should be noted that benefits remaining in the Fund cannot be retained within the fund, if the beneficiary is a person other than a spouse or financial dependant.  For example, benefits paid to non-dependant adult children must be paid out as a lump sum.  Non-dependant adult children will be subject to tax on some or all of the benefits which they receive.</w:t>
      </w:r>
    </w:p>
    <w:p w14:paraId="7C08264F" w14:textId="77777777" w:rsidR="00357779" w:rsidRPr="00BC2BF4" w:rsidRDefault="00196A65" w:rsidP="00064D85">
      <w:pPr>
        <w:pStyle w:val="Normal2"/>
        <w:numPr>
          <w:ilvl w:val="0"/>
          <w:numId w:val="10"/>
        </w:numPr>
        <w:tabs>
          <w:tab w:val="clear" w:pos="851"/>
        </w:tabs>
        <w:ind w:left="426" w:hanging="425"/>
        <w:jc w:val="both"/>
        <w:rPr>
          <w:rFonts w:ascii="Arial" w:hAnsi="Arial" w:cs="Arial"/>
          <w:sz w:val="20"/>
        </w:rPr>
      </w:pPr>
      <w:r w:rsidRPr="00BC2BF4">
        <w:rPr>
          <w:rFonts w:ascii="Arial" w:hAnsi="Arial" w:cs="Arial"/>
          <w:sz w:val="20"/>
        </w:rPr>
        <w:t>Death benefits are paid in the following order: in accordance with a binding death benefit nomination (if any); in accordance with a non-binding direction from the member (subject to the trustee considering the needs of respective beneficiaries); at the discretion of the trustee, after the trustee has considered all potential beneficiaries’ needs.  It should note that the trustee may elect to distribute proceeds to the member’s estate, for distribution in accordance with the member’s Will, if the trustee is not bound.</w:t>
      </w:r>
    </w:p>
    <w:p w14:paraId="5FB29983" w14:textId="77777777" w:rsidR="00357779" w:rsidRPr="00BC2BF4" w:rsidRDefault="009E5182" w:rsidP="00357779">
      <w:pPr>
        <w:pStyle w:val="Normal2"/>
        <w:ind w:left="360"/>
        <w:jc w:val="both"/>
        <w:rPr>
          <w:rFonts w:ascii="Arial" w:hAnsi="Arial" w:cs="Arial"/>
          <w:sz w:val="20"/>
        </w:rPr>
      </w:pPr>
    </w:p>
    <w:p w14:paraId="61B81752" w14:textId="77777777" w:rsidR="00357779" w:rsidRPr="00BC2BF4" w:rsidRDefault="00196A65" w:rsidP="007A1160">
      <w:pPr>
        <w:pStyle w:val="Normal2"/>
        <w:jc w:val="both"/>
        <w:rPr>
          <w:rFonts w:ascii="Arial" w:hAnsi="Arial" w:cs="Arial"/>
          <w:sz w:val="20"/>
        </w:rPr>
      </w:pPr>
      <w:r w:rsidRPr="00BC2BF4">
        <w:rPr>
          <w:rFonts w:ascii="Arial" w:hAnsi="Arial" w:cs="Arial"/>
          <w:sz w:val="20"/>
        </w:rPr>
        <w:lastRenderedPageBreak/>
        <w:t>These are the characteristics of Account-Based Pensions which are important to you as a member receiving such a pension.  There are additional considerations and information which will be important to you in your capacity as a trustee of the Fund, which you will need to be familiar with.  You should discuss these issues with your professional advisor.</w:t>
      </w:r>
    </w:p>
    <w:p w14:paraId="6E6391BB" w14:textId="77777777" w:rsidR="00357779" w:rsidRPr="00BC2BF4" w:rsidRDefault="009E5182" w:rsidP="00357779">
      <w:pPr>
        <w:pStyle w:val="Normal2"/>
        <w:jc w:val="both"/>
        <w:rPr>
          <w:rFonts w:ascii="Arial" w:hAnsi="Arial" w:cs="Arial"/>
          <w:sz w:val="20"/>
        </w:rPr>
      </w:pPr>
    </w:p>
    <w:p w14:paraId="7CDAB72E" w14:textId="77777777" w:rsidR="00357779" w:rsidRPr="00BC2BF4" w:rsidRDefault="00196A65" w:rsidP="00357779">
      <w:pPr>
        <w:pStyle w:val="Normal2"/>
        <w:jc w:val="both"/>
        <w:rPr>
          <w:rFonts w:ascii="Arial" w:hAnsi="Arial" w:cs="Arial"/>
          <w:b/>
          <w:sz w:val="20"/>
        </w:rPr>
      </w:pPr>
      <w:r w:rsidRPr="00BC2BF4">
        <w:rPr>
          <w:rFonts w:ascii="Arial" w:hAnsi="Arial" w:cs="Arial"/>
          <w:b/>
          <w:sz w:val="20"/>
        </w:rPr>
        <w:t>Nominating Beneficiaries</w:t>
      </w:r>
    </w:p>
    <w:p w14:paraId="6DB2507A" w14:textId="77777777" w:rsidR="00357779" w:rsidRPr="00BC2BF4" w:rsidRDefault="00196A65" w:rsidP="00357779">
      <w:pPr>
        <w:pStyle w:val="Normal2"/>
        <w:jc w:val="both"/>
        <w:rPr>
          <w:rFonts w:ascii="Arial" w:hAnsi="Arial" w:cs="Arial"/>
          <w:sz w:val="20"/>
        </w:rPr>
      </w:pPr>
      <w:r w:rsidRPr="00BC2BF4">
        <w:rPr>
          <w:rFonts w:ascii="Arial" w:hAnsi="Arial" w:cs="Arial"/>
          <w:sz w:val="20"/>
        </w:rPr>
        <w:t>You may make two different types of nominations in relation to the payment of your benefits upon your death.  The first is contained in your Application for Membership of the Fund.  This nomination is not binding on the trustee and may be open to challenge by any potential beneficiaries.  Nevertheless, the trustee must give this nomination serious consideration and would require good reasons not to distribute in accordance with these wishes.</w:t>
      </w:r>
    </w:p>
    <w:p w14:paraId="6CC64065" w14:textId="77777777" w:rsidR="00357779" w:rsidRPr="00BC2BF4" w:rsidRDefault="009E5182" w:rsidP="00357779">
      <w:pPr>
        <w:pStyle w:val="Normal2"/>
        <w:jc w:val="both"/>
        <w:rPr>
          <w:rFonts w:ascii="Arial" w:hAnsi="Arial" w:cs="Arial"/>
          <w:sz w:val="20"/>
        </w:rPr>
      </w:pPr>
    </w:p>
    <w:p w14:paraId="0CA14813" w14:textId="77777777" w:rsidR="00357779" w:rsidRPr="00BC2BF4" w:rsidRDefault="00196A65" w:rsidP="00357779">
      <w:pPr>
        <w:pStyle w:val="Normal2"/>
        <w:jc w:val="both"/>
        <w:rPr>
          <w:rFonts w:ascii="Arial" w:hAnsi="Arial" w:cs="Arial"/>
          <w:sz w:val="20"/>
        </w:rPr>
      </w:pPr>
      <w:r w:rsidRPr="00BC2BF4">
        <w:rPr>
          <w:rFonts w:ascii="Arial" w:hAnsi="Arial" w:cs="Arial"/>
          <w:sz w:val="20"/>
        </w:rPr>
        <w:t>The second type of nomination is called a Binding Beneficiary Nomination.  This nomination must meet certain forms, including being signed by two independent witnesses and at least once every three years being confirmed, modified or repealed by notice in writing from you to the trustee.  The requirements to be followed in relation to Binding Beneficiary Nominations are to be found in the trust deed.  You should be aware that the trustee cannot deviate from the terms of a valid, binding nomination, even if the consequences of complying with it would result in higher tax than might be possible via other avenues, or where you have changed your mind about the beneficiaries or the amounts they should receive.  As such, it is important that you seek professional advice, prior to submitting a Binding Beneficiary Nomination.</w:t>
      </w:r>
    </w:p>
    <w:p w14:paraId="2256AB3D" w14:textId="77777777" w:rsidR="00357779" w:rsidRPr="00BC2BF4" w:rsidRDefault="009E5182" w:rsidP="00357779">
      <w:pPr>
        <w:pStyle w:val="Normal2"/>
        <w:jc w:val="both"/>
        <w:rPr>
          <w:rFonts w:ascii="Arial" w:hAnsi="Arial" w:cs="Arial"/>
          <w:b/>
          <w:sz w:val="20"/>
        </w:rPr>
      </w:pPr>
    </w:p>
    <w:p w14:paraId="71F40EAF" w14:textId="77777777" w:rsidR="00357779" w:rsidRPr="00BC2BF4" w:rsidRDefault="00196A65" w:rsidP="00357779">
      <w:pPr>
        <w:pStyle w:val="Normal2"/>
        <w:jc w:val="both"/>
        <w:rPr>
          <w:rFonts w:ascii="Arial" w:hAnsi="Arial" w:cs="Arial"/>
          <w:sz w:val="20"/>
        </w:rPr>
      </w:pPr>
      <w:r w:rsidRPr="00BC2BF4">
        <w:rPr>
          <w:rFonts w:ascii="Arial" w:hAnsi="Arial" w:cs="Arial"/>
          <w:b/>
          <w:sz w:val="20"/>
        </w:rPr>
        <w:t>Risks</w:t>
      </w:r>
    </w:p>
    <w:p w14:paraId="3AE45360" w14:textId="77777777" w:rsidR="00357779" w:rsidRPr="00BC2BF4" w:rsidRDefault="00196A65" w:rsidP="00357779">
      <w:pPr>
        <w:pStyle w:val="Normal2"/>
        <w:jc w:val="both"/>
        <w:rPr>
          <w:rFonts w:ascii="Arial" w:hAnsi="Arial" w:cs="Arial"/>
          <w:sz w:val="20"/>
        </w:rPr>
      </w:pPr>
      <w:r w:rsidRPr="00BC2BF4">
        <w:rPr>
          <w:rFonts w:ascii="Arial" w:hAnsi="Arial" w:cs="Arial"/>
          <w:sz w:val="20"/>
        </w:rPr>
        <w:t>This SMSF is an accumulation fund.  This means that amounts (including contributions, transfers and rollovers and accumulated earnings) are invested as you and your co-trustees (or director(s) of a corporate trustee) see fit.</w:t>
      </w:r>
    </w:p>
    <w:p w14:paraId="645F50D5" w14:textId="77777777" w:rsidR="00357779" w:rsidRPr="00BC2BF4" w:rsidRDefault="009E5182" w:rsidP="00357779">
      <w:pPr>
        <w:pStyle w:val="Normal2"/>
        <w:jc w:val="both"/>
        <w:rPr>
          <w:rFonts w:ascii="Arial" w:hAnsi="Arial" w:cs="Arial"/>
          <w:sz w:val="20"/>
        </w:rPr>
      </w:pPr>
    </w:p>
    <w:p w14:paraId="37ACD5BE" w14:textId="77777777" w:rsidR="00357779" w:rsidRPr="00BC2BF4" w:rsidRDefault="00196A65" w:rsidP="00357779">
      <w:pPr>
        <w:pStyle w:val="Normal2"/>
        <w:jc w:val="both"/>
        <w:rPr>
          <w:rFonts w:ascii="Arial" w:hAnsi="Arial" w:cs="Arial"/>
          <w:sz w:val="20"/>
        </w:rPr>
      </w:pPr>
      <w:r w:rsidRPr="00BC2BF4">
        <w:rPr>
          <w:rFonts w:ascii="Arial" w:hAnsi="Arial" w:cs="Arial"/>
          <w:sz w:val="20"/>
        </w:rPr>
        <w:t>Depending upon the investment decisions which you as trustee and any of your co-trustees/co-directors make over time, you will either accumulate investment gains (including capital and income gains) or accumulate investment losses.  In some years, gains may arise and in other years, losses may arise.  This will affect the balance of your member’s accumulation account.  As a trustee, you have both the responsibility for and control over the manner in which the Fund’s investments are made and, as such, you control the risks associated with the Fund’s investments.</w:t>
      </w:r>
    </w:p>
    <w:p w14:paraId="7C90B61B" w14:textId="77777777" w:rsidR="00357779" w:rsidRPr="00BC2BF4" w:rsidRDefault="009E5182" w:rsidP="00357779">
      <w:pPr>
        <w:pStyle w:val="Normal2"/>
        <w:jc w:val="both"/>
        <w:rPr>
          <w:rFonts w:ascii="Arial" w:hAnsi="Arial" w:cs="Arial"/>
          <w:b/>
          <w:sz w:val="20"/>
        </w:rPr>
      </w:pPr>
    </w:p>
    <w:p w14:paraId="56A73313" w14:textId="77777777" w:rsidR="00357779" w:rsidRPr="00BC2BF4" w:rsidRDefault="00196A65" w:rsidP="00357779">
      <w:pPr>
        <w:pStyle w:val="Normal2"/>
        <w:jc w:val="both"/>
        <w:rPr>
          <w:rFonts w:ascii="Arial" w:hAnsi="Arial" w:cs="Arial"/>
          <w:sz w:val="20"/>
        </w:rPr>
      </w:pPr>
      <w:r w:rsidRPr="00BC2BF4">
        <w:rPr>
          <w:rFonts w:ascii="Arial" w:hAnsi="Arial" w:cs="Arial"/>
          <w:b/>
          <w:sz w:val="20"/>
        </w:rPr>
        <w:t>Amounts Payable and Fund Expenses</w:t>
      </w:r>
    </w:p>
    <w:p w14:paraId="675F571C"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As a trustee of the SMSF, you and your co-trustee(s)/co-director(s) control any amounts which might be payable for the issue of your pension from the Fund.  Costs and expenses of the Fund may either be shared equitably among members by way of deduction from their </w:t>
      </w:r>
      <w:smartTag w:uri="urn:schemas-microsoft-com:office:smarttags" w:element="PersonName">
        <w:r w:rsidRPr="00BC2BF4">
          <w:rPr>
            <w:rFonts w:ascii="Arial" w:hAnsi="Arial" w:cs="Arial"/>
            <w:sz w:val="20"/>
          </w:rPr>
          <w:t>accounts</w:t>
        </w:r>
      </w:smartTag>
      <w:r w:rsidRPr="00BC2BF4">
        <w:rPr>
          <w:rFonts w:ascii="Arial" w:hAnsi="Arial" w:cs="Arial"/>
          <w:sz w:val="20"/>
        </w:rPr>
        <w:t xml:space="preserve"> or, where the expense relates to identifiable members only, from those members’ </w:t>
      </w:r>
      <w:smartTag w:uri="urn:schemas-microsoft-com:office:smarttags" w:element="PersonName">
        <w:r w:rsidRPr="00BC2BF4">
          <w:rPr>
            <w:rFonts w:ascii="Arial" w:hAnsi="Arial" w:cs="Arial"/>
            <w:sz w:val="20"/>
          </w:rPr>
          <w:t>accounts</w:t>
        </w:r>
      </w:smartTag>
      <w:r w:rsidRPr="00BC2BF4">
        <w:rPr>
          <w:rFonts w:ascii="Arial" w:hAnsi="Arial" w:cs="Arial"/>
          <w:sz w:val="20"/>
        </w:rPr>
        <w:t>.</w:t>
      </w:r>
    </w:p>
    <w:p w14:paraId="4F9DCD00" w14:textId="77777777" w:rsidR="00357779" w:rsidRPr="00BC2BF4" w:rsidRDefault="009E5182" w:rsidP="00357779">
      <w:pPr>
        <w:pStyle w:val="Normal2"/>
        <w:jc w:val="both"/>
        <w:rPr>
          <w:rFonts w:ascii="Arial" w:hAnsi="Arial" w:cs="Arial"/>
          <w:sz w:val="20"/>
        </w:rPr>
      </w:pPr>
    </w:p>
    <w:p w14:paraId="73CE4E31" w14:textId="77777777" w:rsidR="00357779" w:rsidRPr="00BC2BF4" w:rsidRDefault="00196A65" w:rsidP="00357779">
      <w:pPr>
        <w:pStyle w:val="Normal2"/>
        <w:jc w:val="both"/>
        <w:rPr>
          <w:rFonts w:ascii="Arial" w:hAnsi="Arial" w:cs="Arial"/>
          <w:sz w:val="20"/>
        </w:rPr>
      </w:pPr>
      <w:r w:rsidRPr="00BC2BF4">
        <w:rPr>
          <w:rFonts w:ascii="Arial" w:hAnsi="Arial" w:cs="Arial"/>
          <w:b/>
          <w:sz w:val="20"/>
        </w:rPr>
        <w:t>Commissions</w:t>
      </w:r>
    </w:p>
    <w:p w14:paraId="4C9A9BCC" w14:textId="77777777" w:rsidR="00357779" w:rsidRPr="00BC2BF4" w:rsidRDefault="00196A65" w:rsidP="00357779">
      <w:pPr>
        <w:pStyle w:val="Normal2"/>
        <w:jc w:val="both"/>
        <w:rPr>
          <w:rFonts w:ascii="Arial" w:hAnsi="Arial" w:cs="Arial"/>
          <w:sz w:val="20"/>
        </w:rPr>
      </w:pPr>
      <w:r w:rsidRPr="00BC2BF4">
        <w:rPr>
          <w:rFonts w:ascii="Arial" w:hAnsi="Arial" w:cs="Arial"/>
          <w:sz w:val="20"/>
        </w:rPr>
        <w:t>As a trustee of the SMSF, you and your co-trustee(s)/co-director(s) control any appointments of financial professionals and investments into products which might include commissions.</w:t>
      </w:r>
    </w:p>
    <w:p w14:paraId="6257AD76" w14:textId="77777777" w:rsidR="00357779" w:rsidRPr="00BC2BF4" w:rsidRDefault="009E5182" w:rsidP="00357779">
      <w:pPr>
        <w:pStyle w:val="Normal2"/>
        <w:jc w:val="both"/>
        <w:rPr>
          <w:rFonts w:ascii="Arial" w:hAnsi="Arial" w:cs="Arial"/>
          <w:sz w:val="20"/>
        </w:rPr>
      </w:pPr>
    </w:p>
    <w:p w14:paraId="58A6653A" w14:textId="77777777" w:rsidR="00357779" w:rsidRPr="00BC2BF4" w:rsidRDefault="00196A65" w:rsidP="00357779">
      <w:pPr>
        <w:pStyle w:val="Normal2"/>
        <w:jc w:val="both"/>
        <w:rPr>
          <w:rFonts w:ascii="Arial" w:hAnsi="Arial" w:cs="Arial"/>
          <w:sz w:val="20"/>
        </w:rPr>
      </w:pPr>
      <w:r w:rsidRPr="00BC2BF4">
        <w:rPr>
          <w:rFonts w:ascii="Arial" w:hAnsi="Arial" w:cs="Arial"/>
          <w:b/>
          <w:sz w:val="20"/>
        </w:rPr>
        <w:t>Dispute Resolution</w:t>
      </w:r>
    </w:p>
    <w:p w14:paraId="0286485A"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The dispute resolutions mechanisms available to members are found in the Fund’s trust deed. As a trustee, it is reasonable to presume that you have familiarized yourself with the contents of the trust deed.  As such, pursuant to Section 1013F of the </w:t>
      </w:r>
      <w:r w:rsidRPr="00BC2BF4">
        <w:rPr>
          <w:rFonts w:ascii="Arial" w:hAnsi="Arial" w:cs="Arial"/>
          <w:i/>
          <w:sz w:val="20"/>
        </w:rPr>
        <w:t>Corporations Act 2001</w:t>
      </w:r>
      <w:r w:rsidRPr="00BC2BF4">
        <w:rPr>
          <w:rFonts w:ascii="Arial" w:hAnsi="Arial" w:cs="Arial"/>
          <w:sz w:val="20"/>
        </w:rPr>
        <w:t>, as amended, detailed information concerning the dispute resolution mechanisms available under the deed are not included in this PDS.</w:t>
      </w:r>
    </w:p>
    <w:p w14:paraId="749255D8" w14:textId="77777777" w:rsidR="00357779" w:rsidRPr="00BC2BF4" w:rsidRDefault="009E5182" w:rsidP="00357779">
      <w:pPr>
        <w:pStyle w:val="Normal2"/>
        <w:jc w:val="both"/>
        <w:rPr>
          <w:rFonts w:ascii="Arial" w:hAnsi="Arial" w:cs="Arial"/>
          <w:sz w:val="20"/>
        </w:rPr>
      </w:pPr>
    </w:p>
    <w:p w14:paraId="2CF445AB" w14:textId="77777777" w:rsidR="00357779" w:rsidRPr="00BC2BF4" w:rsidRDefault="00196A65" w:rsidP="00357779">
      <w:pPr>
        <w:pStyle w:val="Normal2"/>
        <w:jc w:val="both"/>
        <w:rPr>
          <w:rFonts w:ascii="Arial" w:hAnsi="Arial" w:cs="Arial"/>
          <w:sz w:val="20"/>
        </w:rPr>
      </w:pPr>
      <w:r w:rsidRPr="00BC2BF4">
        <w:rPr>
          <w:rFonts w:ascii="Arial" w:hAnsi="Arial" w:cs="Arial"/>
          <w:b/>
          <w:sz w:val="20"/>
        </w:rPr>
        <w:t>Taxation Implications</w:t>
      </w:r>
    </w:p>
    <w:p w14:paraId="322187D0"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All superannuation funds in the accumulation phase pay 15% tax on their net taxable incomes.  Net taxable income includes assessable contributions, plus investment earnings, less deductible expenses.  Other rebates and credits, such as </w:t>
      </w:r>
      <w:smartTag w:uri="urn:schemas-microsoft-com:office:smarttags" w:element="PersonName">
        <w:r w:rsidRPr="00BC2BF4">
          <w:rPr>
            <w:rFonts w:ascii="Arial" w:hAnsi="Arial" w:cs="Arial"/>
            <w:sz w:val="20"/>
          </w:rPr>
          <w:t>frank</w:t>
        </w:r>
      </w:smartTag>
      <w:r w:rsidRPr="00BC2BF4">
        <w:rPr>
          <w:rFonts w:ascii="Arial" w:hAnsi="Arial" w:cs="Arial"/>
          <w:sz w:val="20"/>
        </w:rPr>
        <w:t xml:space="preserve">ing rebates and imputations credits may reduce the amount of tax which a superannuation fund must pay.  Net taxable capital gains of a superannuation fund are taxed at 10%.  </w:t>
      </w:r>
    </w:p>
    <w:p w14:paraId="4B641678" w14:textId="77777777" w:rsidR="00357779" w:rsidRPr="00BC2BF4" w:rsidRDefault="009E5182" w:rsidP="00357779">
      <w:pPr>
        <w:pStyle w:val="Normal2"/>
        <w:jc w:val="both"/>
        <w:rPr>
          <w:rFonts w:ascii="Arial" w:hAnsi="Arial" w:cs="Arial"/>
          <w:sz w:val="20"/>
        </w:rPr>
      </w:pPr>
    </w:p>
    <w:p w14:paraId="59BEE69D"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Each year, the trustee will make a determination as to how these taxes are to be deducted from an individual member’s account.  The trustee is required to determine this in an equitable manner, as between the members. </w:t>
      </w:r>
    </w:p>
    <w:p w14:paraId="0BA1F9E4" w14:textId="77777777" w:rsidR="00357779" w:rsidRPr="00BC2BF4" w:rsidRDefault="009E5182" w:rsidP="00357779">
      <w:pPr>
        <w:pStyle w:val="Normal2"/>
        <w:jc w:val="both"/>
        <w:rPr>
          <w:rFonts w:ascii="Arial" w:hAnsi="Arial" w:cs="Arial"/>
          <w:sz w:val="20"/>
        </w:rPr>
      </w:pPr>
    </w:p>
    <w:p w14:paraId="5FFC6609" w14:textId="77777777" w:rsidR="00357779" w:rsidRPr="00BC2BF4" w:rsidRDefault="00196A65" w:rsidP="00357779">
      <w:pPr>
        <w:pStyle w:val="Normal2"/>
        <w:jc w:val="both"/>
        <w:rPr>
          <w:rFonts w:ascii="Arial" w:hAnsi="Arial" w:cs="Arial"/>
          <w:sz w:val="20"/>
        </w:rPr>
      </w:pPr>
      <w:r w:rsidRPr="00BC2BF4">
        <w:rPr>
          <w:rFonts w:ascii="Arial" w:hAnsi="Arial" w:cs="Arial"/>
          <w:sz w:val="20"/>
        </w:rPr>
        <w:t>Depending on your personal taxable income in a given year, there may also be a liability for the superannuation contribution surcharge tax in respect of any tax-deductible contributions made by your employer or yourself.  Where surcharge is payable, this amount will be directly deducted from your member’s account.</w:t>
      </w:r>
    </w:p>
    <w:p w14:paraId="70E348AC" w14:textId="77777777" w:rsidR="00357779" w:rsidRPr="00BC2BF4" w:rsidRDefault="009E5182" w:rsidP="00357779">
      <w:pPr>
        <w:pStyle w:val="Normal2"/>
        <w:jc w:val="both"/>
        <w:rPr>
          <w:rFonts w:ascii="Arial" w:hAnsi="Arial" w:cs="Arial"/>
          <w:sz w:val="20"/>
        </w:rPr>
      </w:pPr>
    </w:p>
    <w:p w14:paraId="5A67F3C8" w14:textId="77777777" w:rsidR="00357779" w:rsidRPr="00BC2BF4" w:rsidRDefault="00196A65" w:rsidP="00357779">
      <w:pPr>
        <w:pStyle w:val="Normal2"/>
        <w:jc w:val="both"/>
        <w:rPr>
          <w:rFonts w:ascii="Arial" w:hAnsi="Arial" w:cs="Arial"/>
          <w:sz w:val="20"/>
        </w:rPr>
      </w:pPr>
      <w:r w:rsidRPr="00BC2BF4">
        <w:rPr>
          <w:rFonts w:ascii="Arial" w:hAnsi="Arial" w:cs="Arial"/>
          <w:sz w:val="20"/>
        </w:rPr>
        <w:t xml:space="preserve">The income and capital gains of a superannuation fund which is paying one or more pensions will be exempt from tax, to the extent that the assets of the Fund are considered to be supporting those pensions (and taxable to the extent that those assets are considered to be supporting continuing accumulations and reserves).  The amount of </w:t>
      </w:r>
      <w:r w:rsidRPr="00BC2BF4">
        <w:rPr>
          <w:rFonts w:ascii="Arial" w:hAnsi="Arial" w:cs="Arial"/>
          <w:sz w:val="20"/>
        </w:rPr>
        <w:lastRenderedPageBreak/>
        <w:t xml:space="preserve">tax which you as trustee and your co-trustee(s)/co-director(s) consider to be a reasonable and equitable allocation for each member each year will be deducted from the balance of your member’s accumulation account. </w:t>
      </w:r>
    </w:p>
    <w:p w14:paraId="61001EE3" w14:textId="77777777" w:rsidR="00357779" w:rsidRPr="00BC2BF4" w:rsidRDefault="009E5182" w:rsidP="00357779">
      <w:pPr>
        <w:pStyle w:val="Normal2"/>
        <w:jc w:val="both"/>
        <w:rPr>
          <w:rFonts w:ascii="Arial" w:hAnsi="Arial" w:cs="Arial"/>
          <w:sz w:val="20"/>
        </w:rPr>
      </w:pPr>
    </w:p>
    <w:p w14:paraId="5CADE57F" w14:textId="77777777" w:rsidR="00357779" w:rsidRPr="00BC2BF4" w:rsidRDefault="00196A65" w:rsidP="00357779">
      <w:pPr>
        <w:pStyle w:val="Normal2"/>
        <w:jc w:val="both"/>
        <w:rPr>
          <w:rFonts w:ascii="Arial" w:hAnsi="Arial" w:cs="Arial"/>
          <w:sz w:val="20"/>
        </w:rPr>
      </w:pPr>
      <w:r w:rsidRPr="00BC2BF4">
        <w:rPr>
          <w:rFonts w:ascii="Arial" w:hAnsi="Arial" w:cs="Arial"/>
          <w:sz w:val="20"/>
        </w:rPr>
        <w:t>The rules regarding personal taxation of superannuation benefits are far too complex to address in this document.  It is strongly advised that you seek professional advice regarding the taxation of your personal superannuation benefits and the options available to you.</w:t>
      </w:r>
    </w:p>
    <w:p w14:paraId="164A1CB8" w14:textId="77777777" w:rsidR="00357779" w:rsidRPr="00BC2BF4" w:rsidRDefault="009E5182" w:rsidP="00357779">
      <w:pPr>
        <w:pStyle w:val="Normal2"/>
        <w:jc w:val="both"/>
        <w:rPr>
          <w:rFonts w:ascii="Arial" w:hAnsi="Arial" w:cs="Arial"/>
          <w:sz w:val="20"/>
        </w:rPr>
      </w:pPr>
    </w:p>
    <w:p w14:paraId="343C81AE" w14:textId="77777777" w:rsidR="00EE1B39" w:rsidRPr="00BC2BF4" w:rsidRDefault="00196A65" w:rsidP="00EE1B39">
      <w:pPr>
        <w:pStyle w:val="Normal2"/>
        <w:jc w:val="both"/>
        <w:rPr>
          <w:rFonts w:ascii="Arial" w:hAnsi="Arial" w:cs="Arial"/>
          <w:sz w:val="20"/>
        </w:rPr>
      </w:pPr>
      <w:r w:rsidRPr="00BC2BF4">
        <w:rPr>
          <w:rFonts w:ascii="Arial" w:hAnsi="Arial" w:cs="Arial"/>
          <w:b/>
          <w:sz w:val="20"/>
        </w:rPr>
        <w:t>Cooling-off Period</w:t>
      </w:r>
    </w:p>
    <w:p w14:paraId="1047CAF4" w14:textId="77777777" w:rsidR="00357779" w:rsidRPr="00BC2BF4" w:rsidRDefault="00196A65" w:rsidP="00EE1B39">
      <w:pPr>
        <w:pStyle w:val="Normal2"/>
        <w:jc w:val="both"/>
        <w:rPr>
          <w:rFonts w:ascii="Arial" w:hAnsi="Arial" w:cs="Arial"/>
          <w:sz w:val="20"/>
        </w:rPr>
      </w:pPr>
      <w:r w:rsidRPr="00BC2BF4">
        <w:rPr>
          <w:rFonts w:ascii="Arial" w:hAnsi="Arial" w:cs="Arial"/>
          <w:sz w:val="20"/>
        </w:rPr>
        <w:t>There is a fourteen (14) day cooling-off period from the date you commence your pension from the above SMSF, during which time you may cancel your pension.  Note that the trustee must receive notification of your cancellation prior to the expiry of this period, in order for it to be considered effective.  Note also that the cooling off period relates to your pension only and does not give you a right to resile from your duties as a trustee of the Fund (including payment for the establishment of pension).</w:t>
      </w:r>
    </w:p>
    <w:p w14:paraId="2D41A4D8" w14:textId="77777777" w:rsidR="00357779" w:rsidRPr="00BC2BF4" w:rsidRDefault="009E5182" w:rsidP="00357779">
      <w:pPr>
        <w:pStyle w:val="Normal2"/>
        <w:jc w:val="both"/>
        <w:rPr>
          <w:rFonts w:ascii="Arial" w:hAnsi="Arial" w:cs="Arial"/>
          <w:sz w:val="20"/>
        </w:rPr>
      </w:pPr>
    </w:p>
    <w:p w14:paraId="4A5DC0C5" w14:textId="77777777" w:rsidR="00357779" w:rsidRPr="00BC2BF4" w:rsidRDefault="00196A65" w:rsidP="00357779">
      <w:pPr>
        <w:pStyle w:val="Normal2"/>
        <w:jc w:val="both"/>
        <w:rPr>
          <w:rFonts w:ascii="Arial" w:hAnsi="Arial" w:cs="Arial"/>
          <w:sz w:val="20"/>
        </w:rPr>
      </w:pPr>
      <w:r w:rsidRPr="00BC2BF4">
        <w:rPr>
          <w:rFonts w:ascii="Arial" w:hAnsi="Arial" w:cs="Arial"/>
          <w:b/>
          <w:sz w:val="20"/>
        </w:rPr>
        <w:t>Insurance</w:t>
      </w:r>
    </w:p>
    <w:p w14:paraId="09B9184A" w14:textId="77777777" w:rsidR="00357779" w:rsidRPr="00BC2BF4" w:rsidRDefault="00196A65" w:rsidP="00357779">
      <w:pPr>
        <w:pStyle w:val="Normal2"/>
        <w:jc w:val="both"/>
        <w:rPr>
          <w:rFonts w:ascii="Arial" w:hAnsi="Arial" w:cs="Arial"/>
          <w:sz w:val="20"/>
        </w:rPr>
      </w:pPr>
      <w:r w:rsidRPr="00BC2BF4">
        <w:rPr>
          <w:rFonts w:ascii="Arial" w:hAnsi="Arial" w:cs="Arial"/>
          <w:sz w:val="20"/>
        </w:rPr>
        <w:t>There is no obligation for the trustee of the Fund to take out life or other insurances on your behalf.  Obviously, however, as a trustee of the Fund, you are in a position to make such application.  As noted above, benefits can be paid out in similar circumstances to normal insurable events (death, total and permanent disablement, total and temporary disablement), however where the Fund has not undertaken insurance on your behalf, any payments will be limited to the value of your member’s accumulation account.</w:t>
      </w:r>
    </w:p>
    <w:p w14:paraId="1CE596BE" w14:textId="77777777" w:rsidR="00357779" w:rsidRPr="00BC2BF4" w:rsidRDefault="009E5182" w:rsidP="00357779">
      <w:pPr>
        <w:pStyle w:val="Normal2"/>
        <w:jc w:val="both"/>
        <w:rPr>
          <w:rFonts w:ascii="Arial" w:hAnsi="Arial" w:cs="Arial"/>
          <w:sz w:val="20"/>
        </w:rPr>
      </w:pPr>
    </w:p>
    <w:p w14:paraId="2ED4B1EB" w14:textId="77777777" w:rsidR="00F806CC" w:rsidRPr="00BC2BF4" w:rsidRDefault="00196A65" w:rsidP="00F806CC">
      <w:pPr>
        <w:pStyle w:val="Normal2"/>
        <w:jc w:val="both"/>
        <w:rPr>
          <w:rFonts w:ascii="Arial" w:hAnsi="Arial" w:cs="Arial"/>
          <w:b/>
          <w:sz w:val="20"/>
        </w:rPr>
      </w:pPr>
      <w:r w:rsidRPr="00BC2BF4">
        <w:rPr>
          <w:rFonts w:ascii="Arial" w:hAnsi="Arial" w:cs="Arial"/>
          <w:b/>
          <w:sz w:val="20"/>
        </w:rPr>
        <w:t>Alternative Types of Superannuation Funds</w:t>
      </w:r>
    </w:p>
    <w:p w14:paraId="30BA555F" w14:textId="77777777" w:rsidR="00357779" w:rsidRPr="00BC2BF4" w:rsidRDefault="00196A65" w:rsidP="00F806CC">
      <w:pPr>
        <w:pStyle w:val="Normal2"/>
        <w:jc w:val="both"/>
        <w:rPr>
          <w:rFonts w:ascii="Arial" w:hAnsi="Arial" w:cs="Arial"/>
          <w:sz w:val="20"/>
        </w:rPr>
      </w:pPr>
      <w:r w:rsidRPr="00BC2BF4">
        <w:rPr>
          <w:rFonts w:ascii="Arial" w:hAnsi="Arial" w:cs="Arial"/>
          <w:sz w:val="20"/>
        </w:rPr>
        <w:t>You should be aware that there are a number of alternative forms of superannuation available to you that can pay you a pension, each of which have different characteristics.  You should consider your own situation carefully, prior to commencing a pension from one form of superannuation fund, or another and should seriously consider seeking advice from an authorised representative of an Australian financial services licensee.</w:t>
      </w:r>
    </w:p>
    <w:p w14:paraId="7769DE8C" w14:textId="77777777" w:rsidR="00357779" w:rsidRPr="00BC2BF4" w:rsidRDefault="009E5182" w:rsidP="00357779">
      <w:pPr>
        <w:pStyle w:val="Normal2"/>
        <w:jc w:val="both"/>
        <w:rPr>
          <w:rFonts w:ascii="Arial" w:hAnsi="Arial" w:cs="Arial"/>
          <w:sz w:val="20"/>
        </w:rPr>
      </w:pPr>
    </w:p>
    <w:p w14:paraId="338B942D" w14:textId="77777777" w:rsidR="00357779" w:rsidRPr="00BC2BF4" w:rsidRDefault="00196A65" w:rsidP="00357779">
      <w:pPr>
        <w:pStyle w:val="Normal2"/>
        <w:jc w:val="both"/>
        <w:rPr>
          <w:rFonts w:ascii="Arial" w:hAnsi="Arial" w:cs="Arial"/>
          <w:sz w:val="20"/>
        </w:rPr>
      </w:pPr>
      <w:r w:rsidRPr="00BC2BF4">
        <w:rPr>
          <w:rFonts w:ascii="Arial" w:hAnsi="Arial" w:cs="Arial"/>
          <w:sz w:val="20"/>
          <w:u w:val="single"/>
        </w:rPr>
        <w:t>Public Offer Superannuation Funds</w:t>
      </w:r>
    </w:p>
    <w:p w14:paraId="0CC04ACF" w14:textId="77777777" w:rsidR="00357779" w:rsidRPr="00BC2BF4" w:rsidRDefault="00196A65" w:rsidP="00357779">
      <w:pPr>
        <w:pStyle w:val="Normal2"/>
        <w:jc w:val="both"/>
        <w:rPr>
          <w:rFonts w:ascii="Arial" w:hAnsi="Arial" w:cs="Arial"/>
          <w:sz w:val="20"/>
        </w:rPr>
      </w:pPr>
      <w:r w:rsidRPr="00BC2BF4">
        <w:rPr>
          <w:rFonts w:ascii="Arial" w:hAnsi="Arial" w:cs="Arial"/>
          <w:sz w:val="20"/>
        </w:rPr>
        <w:t>These funds are managed by a trustee on your behalf.  You may have a choice of broad “categories” for investment, such as conservative, balanced, growth, etc., where you have no control over the actual investments which are undertaken by the fund (and, depending upon their reporting, you may never know what those assets are).  Certain other funds allow members (usually only through a financial planner) to select individual investments from a menu of options.  An example might be a list of 50 managed funds and shares in the top 200 ASX listed companies.  Typically, you will only receive written reports on your share of the fund’s performance annually in your member statement, although you may be able to access interim performance results for the fund (e.g. via a website).  Fees will usually be charged on entry and exit from these funds.  There will also be contribution fees, administration fees, category switching fees (often only after a certain number of free annual switches) and asset management fees.  Some of these fees are normally be charged as a percentage of your account balance.  Many public offer funds will include a commission payable to the advisor who recommends the fund to you.  In most cases, the more investment choices you have, the higher the overall level of fees the fund charges.  Typically, you can purchase insurance (life, total and permanent disablement and sometimes total and temporary disablement) Public offer funds may restrict the types of benefits which are payable upon your death or retirement (e.g. they may not pay certain types of pensions, or may require you to transfer to another sub-category within their fund before paying pensions).</w:t>
      </w:r>
    </w:p>
    <w:p w14:paraId="48028D1D" w14:textId="77777777" w:rsidR="00357779" w:rsidRPr="00BC2BF4" w:rsidRDefault="009E5182" w:rsidP="00357779">
      <w:pPr>
        <w:pStyle w:val="Normal2"/>
        <w:jc w:val="both"/>
        <w:rPr>
          <w:rFonts w:ascii="Arial" w:hAnsi="Arial" w:cs="Arial"/>
          <w:sz w:val="20"/>
        </w:rPr>
      </w:pPr>
    </w:p>
    <w:p w14:paraId="24EC67EE" w14:textId="77777777" w:rsidR="00357779" w:rsidRPr="00BC2BF4" w:rsidRDefault="00196A65" w:rsidP="00357779">
      <w:pPr>
        <w:pStyle w:val="Normal2"/>
        <w:jc w:val="both"/>
        <w:rPr>
          <w:rFonts w:ascii="Arial" w:hAnsi="Arial" w:cs="Arial"/>
          <w:sz w:val="20"/>
        </w:rPr>
      </w:pPr>
      <w:r w:rsidRPr="00BC2BF4">
        <w:rPr>
          <w:rFonts w:ascii="Arial" w:hAnsi="Arial" w:cs="Arial"/>
          <w:sz w:val="20"/>
          <w:u w:val="single"/>
        </w:rPr>
        <w:t>Industry Superannuation Funds</w:t>
      </w:r>
    </w:p>
    <w:p w14:paraId="1C5BD980" w14:textId="77777777" w:rsidR="00357779" w:rsidRPr="00BC2BF4" w:rsidRDefault="00196A65" w:rsidP="00357779">
      <w:pPr>
        <w:pStyle w:val="Normal2"/>
        <w:jc w:val="both"/>
        <w:rPr>
          <w:rFonts w:ascii="Arial" w:hAnsi="Arial" w:cs="Arial"/>
          <w:sz w:val="20"/>
        </w:rPr>
      </w:pPr>
      <w:r w:rsidRPr="00BC2BF4">
        <w:rPr>
          <w:rFonts w:ascii="Arial" w:hAnsi="Arial" w:cs="Arial"/>
          <w:sz w:val="20"/>
        </w:rPr>
        <w:t>These funds are managed by a trustee on your behalf.  In the past, these funds have only been open to members of a certain union or industry, however many are now accepting membership from other parties.  You may not have a choice of “categories” for investment in these funds, although many now offer similar choices of categories to public offer funds, such as conservative, balanced, growth, etc..  Once again, you have no control over the actual investments which are undertaken by the fund (and, depending upon their reporting, you may never know what those assets are).  Typically, you will only receive reports on your share of the fund’s performance annually in your member statement, although you may be able to access interim performance results for the fund (e.g. via a website).  Where categories are available, there will normally be restrictions on the frequency with which you can change between categories.  Fees will usually be charged on entry and exit from these funds.  There will also be contribution fees, administration fees, category switching fees (often only after a certain number of free annual switches) and asset management fees. Some of these fees will normally be charged as a percentage of your account balance.  Industry funds do not normally pay commissions to advisors who recommend the fund to you.  Typically, a certain level of “group” insurance (life, total and permanent disablement and sometimes total and temporary disablement) will be provided by industry funds without medical requirements.  Additional insurance can be acquired with medical examination.  Industry funds may restrict the types of benefits which are payable upon your death or retirement (e.g. they may not pay certain types of pensions, or may require you to transfer to another sub-category within their fund before paying pensions).</w:t>
      </w:r>
    </w:p>
    <w:p w14:paraId="0AB3B448" w14:textId="77777777" w:rsidR="00357779" w:rsidRPr="00BC2BF4" w:rsidRDefault="009E5182" w:rsidP="00357779">
      <w:pPr>
        <w:pStyle w:val="Normal2"/>
        <w:jc w:val="both"/>
        <w:rPr>
          <w:rFonts w:ascii="Arial" w:hAnsi="Arial" w:cs="Arial"/>
          <w:sz w:val="20"/>
        </w:rPr>
      </w:pPr>
    </w:p>
    <w:p w14:paraId="2B17EB26" w14:textId="77777777" w:rsidR="00357779" w:rsidRPr="00BC2BF4" w:rsidRDefault="00196A65" w:rsidP="00357779">
      <w:pPr>
        <w:pStyle w:val="Normal2"/>
        <w:jc w:val="both"/>
        <w:rPr>
          <w:rFonts w:ascii="Arial" w:hAnsi="Arial" w:cs="Arial"/>
          <w:sz w:val="20"/>
        </w:rPr>
      </w:pPr>
      <w:r w:rsidRPr="00BC2BF4">
        <w:rPr>
          <w:rFonts w:ascii="Arial" w:hAnsi="Arial" w:cs="Arial"/>
          <w:sz w:val="20"/>
          <w:u w:val="single"/>
        </w:rPr>
        <w:lastRenderedPageBreak/>
        <w:t>Small APRA Funds</w:t>
      </w:r>
    </w:p>
    <w:p w14:paraId="4FA4E519" w14:textId="77777777" w:rsidR="00357779" w:rsidRPr="00BC2BF4" w:rsidRDefault="00196A65" w:rsidP="00357779">
      <w:pPr>
        <w:pStyle w:val="Normal2"/>
        <w:jc w:val="both"/>
        <w:rPr>
          <w:rFonts w:ascii="Arial" w:hAnsi="Arial" w:cs="Arial"/>
          <w:sz w:val="20"/>
        </w:rPr>
      </w:pPr>
      <w:r w:rsidRPr="00BC2BF4">
        <w:rPr>
          <w:rFonts w:ascii="Arial" w:hAnsi="Arial" w:cs="Arial"/>
          <w:sz w:val="20"/>
        </w:rPr>
        <w:t>These funds are similar to SMSF’s, except that they have an independent trustee.  The independent trustee must be an “approved” trustee.  Typically, these are large public trustee corporations.  They will charge fees for their services and all decisions as to investments, benefit payments, etc. must be approved by them.  They will normally control the fund’s cheque book and appoint the accountants and auditors of the fund.  They are normally only chosen when a member wishes to have investment flexibility close to that of a SMSF, but for one reason or another, they cannot be a trustee of their own fund (e.g. because they are an undischarged bankrupt and therefore a “disqualified” person, or because the trustees are leaving Australia for more than two years, which can have adverse tax consequences).  Because of the expense of the approved trustee services, these funds are only used in a very limited number of cases.</w:t>
      </w:r>
    </w:p>
    <w:p w14:paraId="03F5D730" w14:textId="77777777" w:rsidR="00357779" w:rsidRPr="00BC2BF4" w:rsidRDefault="009E5182" w:rsidP="00357779">
      <w:pPr>
        <w:pStyle w:val="Normal2"/>
        <w:jc w:val="both"/>
        <w:rPr>
          <w:rFonts w:ascii="Arial" w:hAnsi="Arial" w:cs="Arial"/>
          <w:sz w:val="20"/>
        </w:rPr>
      </w:pPr>
    </w:p>
    <w:p w14:paraId="094CFD85" w14:textId="77777777" w:rsidR="00357779" w:rsidRPr="00BC2BF4" w:rsidRDefault="00196A65" w:rsidP="00357779">
      <w:pPr>
        <w:pStyle w:val="Normal2"/>
        <w:jc w:val="both"/>
        <w:rPr>
          <w:rFonts w:ascii="Arial" w:hAnsi="Arial" w:cs="Arial"/>
          <w:sz w:val="20"/>
        </w:rPr>
      </w:pPr>
      <w:r w:rsidRPr="00BC2BF4">
        <w:rPr>
          <w:rFonts w:ascii="Arial" w:hAnsi="Arial" w:cs="Arial"/>
          <w:sz w:val="20"/>
        </w:rPr>
        <w:t>There are two other types of superannuation fund - employer-sponsored superannuation funds and public sector superannuation schemes - which are not discussed here, as they are not a type of fund which a member can typically “choose” to join (your employer will make the choice to contribute to such a fund, without reference to you as an employee).</w:t>
      </w:r>
    </w:p>
    <w:p w14:paraId="69A689D1" w14:textId="77777777" w:rsidR="00357779" w:rsidRPr="00BC2BF4" w:rsidRDefault="009E5182" w:rsidP="00357779">
      <w:pPr>
        <w:pStyle w:val="Normal2"/>
        <w:jc w:val="both"/>
        <w:rPr>
          <w:rFonts w:ascii="Arial" w:hAnsi="Arial" w:cs="Arial"/>
          <w:sz w:val="20"/>
        </w:rPr>
      </w:pPr>
    </w:p>
    <w:p w14:paraId="3502011A" w14:textId="77777777" w:rsidR="003F6F73" w:rsidRPr="00BC2BF4" w:rsidRDefault="00196A65" w:rsidP="003F6F73">
      <w:pPr>
        <w:pStyle w:val="Normal2"/>
        <w:jc w:val="both"/>
        <w:rPr>
          <w:rFonts w:ascii="Arial" w:hAnsi="Arial" w:cs="Arial"/>
          <w:sz w:val="20"/>
        </w:rPr>
      </w:pPr>
      <w:r w:rsidRPr="00BC2BF4">
        <w:rPr>
          <w:rFonts w:ascii="Arial" w:hAnsi="Arial" w:cs="Arial"/>
          <w:b/>
          <w:sz w:val="20"/>
        </w:rPr>
        <w:t>Other Information</w:t>
      </w:r>
    </w:p>
    <w:p w14:paraId="28F104AF" w14:textId="77777777" w:rsidR="003F6F73" w:rsidRPr="00BC2BF4" w:rsidRDefault="00196A65" w:rsidP="003F6F73">
      <w:pPr>
        <w:pStyle w:val="Normal2"/>
        <w:jc w:val="both"/>
        <w:rPr>
          <w:rFonts w:ascii="Arial" w:hAnsi="Arial" w:cs="Arial"/>
          <w:sz w:val="20"/>
        </w:rPr>
      </w:pPr>
      <w:r w:rsidRPr="00BC2BF4">
        <w:rPr>
          <w:rFonts w:ascii="Arial" w:hAnsi="Arial" w:cs="Arial"/>
          <w:sz w:val="20"/>
        </w:rPr>
        <w:t xml:space="preserve">The first duty of a trustee is to familiarize themselves with the terms of and their duties under the trust.  Pursuant to Section 17A of the </w:t>
      </w:r>
      <w:r w:rsidRPr="00BC2BF4">
        <w:rPr>
          <w:rFonts w:ascii="Arial" w:hAnsi="Arial" w:cs="Arial"/>
          <w:i/>
          <w:sz w:val="20"/>
        </w:rPr>
        <w:t>Superannuation Industry (Supervision) Act 1993</w:t>
      </w:r>
      <w:r w:rsidRPr="00BC2BF4">
        <w:rPr>
          <w:rFonts w:ascii="Arial" w:hAnsi="Arial" w:cs="Arial"/>
          <w:sz w:val="20"/>
        </w:rPr>
        <w:t>, as amended, all members of SMSF’s must be trustees (or directors of the Fund’s corporate trustee).</w:t>
      </w:r>
    </w:p>
    <w:p w14:paraId="414D76EE" w14:textId="77777777" w:rsidR="003F6F73" w:rsidRPr="00BC2BF4" w:rsidRDefault="009E5182" w:rsidP="003F6F73">
      <w:pPr>
        <w:pStyle w:val="Normal2"/>
        <w:jc w:val="both"/>
        <w:rPr>
          <w:rFonts w:ascii="Arial" w:hAnsi="Arial" w:cs="Arial"/>
          <w:sz w:val="20"/>
        </w:rPr>
      </w:pPr>
    </w:p>
    <w:p w14:paraId="53D85BA1" w14:textId="77777777" w:rsidR="003F6F73" w:rsidRPr="00BC2BF4" w:rsidRDefault="00196A65" w:rsidP="003F6F73">
      <w:pPr>
        <w:pStyle w:val="Normal2"/>
        <w:jc w:val="both"/>
        <w:rPr>
          <w:rFonts w:ascii="Arial" w:hAnsi="Arial" w:cs="Arial"/>
          <w:sz w:val="20"/>
        </w:rPr>
      </w:pPr>
      <w:r w:rsidRPr="00BC2BF4">
        <w:rPr>
          <w:rFonts w:ascii="Arial" w:hAnsi="Arial" w:cs="Arial"/>
          <w:sz w:val="20"/>
        </w:rPr>
        <w:t xml:space="preserve">This PDS addresses issues which relate to your proposed pension from the Fund, not issues which arise in relation to your duties and liabilities as a trustee of the Fund.  As a trustee, it is your responsibility to separately familiarize yourself with those duties and liabilities and to be actively involved in the operation of the Fund.  As this is a legal obligation, it is reasonable to presume that you have done so.  As such, pursuant to Section 1013F of the </w:t>
      </w:r>
      <w:r w:rsidRPr="00BC2BF4">
        <w:rPr>
          <w:rFonts w:ascii="Arial" w:hAnsi="Arial" w:cs="Arial"/>
          <w:i/>
          <w:sz w:val="20"/>
        </w:rPr>
        <w:t>Corporations Act 2001</w:t>
      </w:r>
      <w:r w:rsidRPr="00BC2BF4">
        <w:rPr>
          <w:rFonts w:ascii="Arial" w:hAnsi="Arial" w:cs="Arial"/>
          <w:sz w:val="20"/>
        </w:rPr>
        <w:t>, as amended, detailed information concerning other matters pertaining to the operation of the Fund are not included in this PDS.</w:t>
      </w:r>
    </w:p>
    <w:p w14:paraId="2E402128" w14:textId="77777777" w:rsidR="00357779" w:rsidRPr="00BC2BF4" w:rsidRDefault="009E5182" w:rsidP="00357779">
      <w:pPr>
        <w:pStyle w:val="Normal2"/>
        <w:jc w:val="both"/>
        <w:rPr>
          <w:rFonts w:ascii="Arial" w:hAnsi="Arial" w:cs="Arial"/>
          <w:sz w:val="20"/>
        </w:rPr>
      </w:pPr>
    </w:p>
    <w:p w14:paraId="6D44C40F" w14:textId="77777777" w:rsidR="00357779" w:rsidRPr="00BC2BF4" w:rsidRDefault="00196A65" w:rsidP="00357779">
      <w:pPr>
        <w:pStyle w:val="Normal2"/>
        <w:jc w:val="both"/>
        <w:rPr>
          <w:rFonts w:ascii="Arial" w:hAnsi="Arial" w:cs="Arial"/>
          <w:sz w:val="20"/>
        </w:rPr>
      </w:pPr>
      <w:r w:rsidRPr="00BC2BF4">
        <w:rPr>
          <w:rFonts w:ascii="Arial" w:hAnsi="Arial" w:cs="Arial"/>
          <w:b/>
          <w:sz w:val="20"/>
        </w:rPr>
        <w:t>Other Documents Forming Part of This PDS, For Funds Other Than New Funds</w:t>
      </w:r>
    </w:p>
    <w:p w14:paraId="02226D10" w14:textId="77777777" w:rsidR="00357779" w:rsidRPr="00BC2BF4" w:rsidRDefault="00196A65" w:rsidP="00357779">
      <w:pPr>
        <w:pStyle w:val="Normal2"/>
        <w:jc w:val="both"/>
        <w:rPr>
          <w:rFonts w:ascii="Arial" w:hAnsi="Arial" w:cs="Arial"/>
          <w:sz w:val="20"/>
        </w:rPr>
      </w:pPr>
      <w:r w:rsidRPr="00BC2BF4">
        <w:rPr>
          <w:rFonts w:ascii="Arial" w:hAnsi="Arial" w:cs="Arial"/>
          <w:sz w:val="20"/>
        </w:rPr>
        <w:t>Where the Fund is a pre-existing fund and you are joining as a member, or where you are an existing member and are commencing to take your benefit in the form of a pension, you will find the following documents annexed to this PDS:-</w:t>
      </w:r>
    </w:p>
    <w:p w14:paraId="7DBEAACB" w14:textId="77777777" w:rsidR="00357779" w:rsidRPr="00BC2BF4" w:rsidRDefault="00196A65" w:rsidP="00357779">
      <w:pPr>
        <w:pStyle w:val="Normal2"/>
        <w:numPr>
          <w:ilvl w:val="0"/>
          <w:numId w:val="11"/>
        </w:numPr>
        <w:ind w:firstLine="0"/>
        <w:jc w:val="both"/>
        <w:rPr>
          <w:rFonts w:ascii="Arial" w:hAnsi="Arial" w:cs="Arial"/>
          <w:sz w:val="20"/>
        </w:rPr>
      </w:pPr>
      <w:r w:rsidRPr="00BC2BF4">
        <w:rPr>
          <w:rFonts w:ascii="Arial" w:hAnsi="Arial" w:cs="Arial"/>
          <w:sz w:val="20"/>
        </w:rPr>
        <w:t>The Fund’s investment strategy; and</w:t>
      </w:r>
    </w:p>
    <w:p w14:paraId="16AB1F7E" w14:textId="77777777" w:rsidR="00357779" w:rsidRPr="00BC2BF4" w:rsidRDefault="00196A65" w:rsidP="00357779">
      <w:pPr>
        <w:pStyle w:val="Normal2"/>
        <w:numPr>
          <w:ilvl w:val="0"/>
          <w:numId w:val="11"/>
        </w:numPr>
        <w:ind w:firstLine="0"/>
        <w:jc w:val="both"/>
        <w:rPr>
          <w:rFonts w:ascii="Arial" w:hAnsi="Arial" w:cs="Arial"/>
          <w:sz w:val="20"/>
        </w:rPr>
      </w:pPr>
      <w:r w:rsidRPr="00BC2BF4">
        <w:rPr>
          <w:rFonts w:ascii="Arial" w:hAnsi="Arial" w:cs="Arial"/>
          <w:sz w:val="20"/>
        </w:rPr>
        <w:t>The last financial statements prepared in respect of the Fund.</w:t>
      </w:r>
    </w:p>
    <w:p w14:paraId="3DE3E4FD" w14:textId="77777777" w:rsidR="00357779" w:rsidRPr="00BC2BF4" w:rsidRDefault="009E5182" w:rsidP="00357779">
      <w:pPr>
        <w:pStyle w:val="Normal2"/>
        <w:jc w:val="both"/>
        <w:rPr>
          <w:rFonts w:ascii="Arial" w:hAnsi="Arial" w:cs="Arial"/>
          <w:sz w:val="20"/>
        </w:rPr>
      </w:pPr>
    </w:p>
    <w:p w14:paraId="6AD48AEF" w14:textId="77777777" w:rsidR="00357779" w:rsidRPr="00BC2BF4" w:rsidRDefault="00196A65" w:rsidP="00357779">
      <w:pPr>
        <w:pStyle w:val="Normal2"/>
        <w:jc w:val="both"/>
        <w:rPr>
          <w:rFonts w:ascii="Arial" w:hAnsi="Arial" w:cs="Arial"/>
          <w:sz w:val="20"/>
        </w:rPr>
      </w:pPr>
      <w:r w:rsidRPr="00BC2BF4">
        <w:rPr>
          <w:rFonts w:ascii="Arial" w:hAnsi="Arial" w:cs="Arial"/>
          <w:sz w:val="20"/>
        </w:rPr>
        <w:t>These documents form part of this PDS for funds other than newly established funds.  If you have not yet received a copy of these documents, you should not sign this PDS until you have received them.</w:t>
      </w:r>
    </w:p>
    <w:p w14:paraId="76E2E889" w14:textId="77777777" w:rsidR="00357779" w:rsidRPr="00BC2BF4" w:rsidRDefault="009E5182" w:rsidP="00357779">
      <w:pPr>
        <w:pStyle w:val="Normal2"/>
        <w:jc w:val="both"/>
        <w:rPr>
          <w:rFonts w:ascii="Arial" w:hAnsi="Arial" w:cs="Arial"/>
          <w:sz w:val="20"/>
        </w:rPr>
      </w:pPr>
    </w:p>
    <w:p w14:paraId="79FFB764" w14:textId="77777777" w:rsidR="00357779" w:rsidRPr="00BC2BF4" w:rsidRDefault="009E5182" w:rsidP="00357779">
      <w:pPr>
        <w:pStyle w:val="Normal2"/>
        <w:jc w:val="both"/>
        <w:rPr>
          <w:rFonts w:ascii="Arial" w:hAnsi="Arial" w:cs="Arial"/>
          <w:sz w:val="20"/>
        </w:rPr>
      </w:pPr>
    </w:p>
    <w:p w14:paraId="622B7F9F" w14:textId="77777777" w:rsidR="00EE454C" w:rsidRPr="00BC2BF4" w:rsidRDefault="00196A65" w:rsidP="00EE454C">
      <w:pPr>
        <w:pStyle w:val="Footer1"/>
        <w:rPr>
          <w:rFonts w:ascii="Arial" w:hAnsi="Arial" w:cs="Arial"/>
          <w:sz w:val="22"/>
        </w:rPr>
      </w:pPr>
      <w:r w:rsidRPr="00BC2BF4">
        <w:rPr>
          <w:rFonts w:ascii="Arial" w:hAnsi="Arial" w:cs="Arial"/>
          <w:sz w:val="22"/>
        </w:rPr>
        <w:t>I have read and understood this Product Disclosure Statement, prior to commencing my Account-Based Pension:-</w:t>
      </w:r>
    </w:p>
    <w:p w14:paraId="39CBE030" w14:textId="77777777" w:rsidR="00EE454C" w:rsidRPr="00BC2BF4" w:rsidRDefault="009E5182" w:rsidP="00EE454C">
      <w:pPr>
        <w:pStyle w:val="Footer1"/>
        <w:rPr>
          <w:rFonts w:ascii="Arial" w:hAnsi="Arial" w:cs="Arial"/>
          <w:sz w:val="22"/>
        </w:rPr>
      </w:pPr>
    </w:p>
    <w:p w14:paraId="5D645AB7" w14:textId="77777777" w:rsidR="00EE454C" w:rsidRPr="00BC2BF4" w:rsidRDefault="009E5182" w:rsidP="00EE454C">
      <w:pPr>
        <w:pStyle w:val="Footer1"/>
        <w:rPr>
          <w:rFonts w:ascii="Arial" w:hAnsi="Arial" w:cs="Arial"/>
          <w:sz w:val="22"/>
        </w:rPr>
      </w:pPr>
    </w:p>
    <w:p w14:paraId="6DF9110B" w14:textId="77777777" w:rsidR="00DB0C81" w:rsidRPr="00BC2BF4" w:rsidRDefault="009E5182" w:rsidP="00EE454C">
      <w:pPr>
        <w:pStyle w:val="Footer1"/>
        <w:rPr>
          <w:rFonts w:ascii="Arial" w:hAnsi="Arial" w:cs="Arial"/>
          <w:sz w:val="22"/>
        </w:rPr>
      </w:pPr>
    </w:p>
    <w:p w14:paraId="070FC8CA" w14:textId="77777777" w:rsidR="00EE454C" w:rsidRPr="00BC2BF4" w:rsidRDefault="00196A65" w:rsidP="00EE454C">
      <w:pPr>
        <w:pStyle w:val="Footer1"/>
        <w:rPr>
          <w:rFonts w:ascii="Arial" w:hAnsi="Arial" w:cs="Arial"/>
          <w:sz w:val="22"/>
        </w:rPr>
      </w:pPr>
      <w:r w:rsidRPr="00BC2BF4">
        <w:rPr>
          <w:rFonts w:ascii="Arial" w:hAnsi="Arial" w:cs="Arial"/>
          <w:sz w:val="22"/>
        </w:rPr>
        <w:t>……………………………………………………………….</w:t>
      </w:r>
    </w:p>
    <w:p w14:paraId="03968F2E" w14:textId="5C774CAD" w:rsidR="00EE454C" w:rsidRPr="00BC2BF4" w:rsidRDefault="00196A65" w:rsidP="00EE454C">
      <w:pPr>
        <w:pStyle w:val="Footer1"/>
        <w:rPr>
          <w:rFonts w:ascii="Arial" w:hAnsi="Arial" w:cs="Arial"/>
          <w:sz w:val="22"/>
        </w:rPr>
      </w:pPr>
      <w:r>
        <w:rPr>
          <w:rFonts w:ascii="Arial" w:hAnsi="Arial" w:cs="Arial"/>
          <w:sz w:val="22"/>
        </w:rPr>
        <w:t>Captain Steve Pelecanos</w:t>
      </w:r>
    </w:p>
    <w:p w14:paraId="41FF881D" w14:textId="77777777" w:rsidR="00EE454C" w:rsidRPr="00BC2BF4" w:rsidRDefault="009E5182" w:rsidP="00EE454C">
      <w:pPr>
        <w:pStyle w:val="Footer1"/>
        <w:rPr>
          <w:rFonts w:ascii="Arial" w:hAnsi="Arial" w:cs="Arial"/>
          <w:sz w:val="22"/>
        </w:rPr>
      </w:pPr>
    </w:p>
    <w:p w14:paraId="0315A76A" w14:textId="77777777" w:rsidR="00E620C8" w:rsidRPr="00BC2BF4" w:rsidRDefault="009E5182" w:rsidP="00EE454C">
      <w:pPr>
        <w:pStyle w:val="Footer1"/>
        <w:rPr>
          <w:rFonts w:ascii="Arial" w:hAnsi="Arial" w:cs="Arial"/>
          <w:sz w:val="22"/>
        </w:rPr>
      </w:pPr>
    </w:p>
    <w:p w14:paraId="70C4500B" w14:textId="77777777" w:rsidR="00EE454C" w:rsidRPr="00BC2BF4" w:rsidRDefault="00196A65" w:rsidP="00EE454C">
      <w:pPr>
        <w:pStyle w:val="Footer1"/>
        <w:rPr>
          <w:rFonts w:ascii="Arial" w:hAnsi="Arial" w:cs="Arial"/>
          <w:sz w:val="22"/>
        </w:rPr>
      </w:pPr>
      <w:r w:rsidRPr="00BC2BF4">
        <w:rPr>
          <w:rFonts w:ascii="Arial" w:hAnsi="Arial" w:cs="Arial"/>
          <w:sz w:val="22"/>
        </w:rPr>
        <w:t>……./……./……….</w:t>
      </w:r>
    </w:p>
    <w:p w14:paraId="363F9B3A" w14:textId="77777777" w:rsidR="00357779" w:rsidRPr="00BC2BF4" w:rsidRDefault="009E5182" w:rsidP="00B3639E">
      <w:pPr>
        <w:pStyle w:val="Normal2"/>
        <w:jc w:val="both"/>
        <w:rPr>
          <w:rFonts w:ascii="Arial" w:hAnsi="Arial" w:cs="Arial"/>
          <w:sz w:val="22"/>
        </w:rPr>
      </w:pPr>
    </w:p>
    <w:sectPr w:rsidR="00357779" w:rsidRPr="00BC2BF4" w:rsidSect="00064D85">
      <w:pgSz w:w="12240" w:h="15840"/>
      <w:pgMar w:top="432" w:right="1041" w:bottom="850"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BC3C64" w14:textId="77777777" w:rsidR="009E5182" w:rsidRDefault="009E5182">
      <w:r>
        <w:separator/>
      </w:r>
    </w:p>
  </w:endnote>
  <w:endnote w:type="continuationSeparator" w:id="0">
    <w:p w14:paraId="4B227347" w14:textId="77777777" w:rsidR="009E5182" w:rsidRDefault="009E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8EA65" w14:textId="77777777" w:rsidR="000B5D37" w:rsidRDefault="00196A65">
    <w:pPr>
      <w:pStyle w:val="Footer0"/>
      <w:framePr w:wrap="around" w:vAnchor="text" w:hAnchor="margin" w:xAlign="center" w:y="1"/>
      <w:rPr>
        <w:rStyle w:val="PageNumber0"/>
      </w:rPr>
    </w:pPr>
    <w:r>
      <w:rPr>
        <w:rStyle w:val="PageNumber0"/>
      </w:rPr>
      <w:fldChar w:fldCharType="begin"/>
    </w:r>
    <w:r>
      <w:rPr>
        <w:rStyle w:val="PageNumber0"/>
      </w:rPr>
      <w:instrText xml:space="preserve">PAGE  </w:instrText>
    </w:r>
    <w:r>
      <w:rPr>
        <w:rStyle w:val="PageNumber0"/>
      </w:rPr>
      <w:fldChar w:fldCharType="end"/>
    </w:r>
  </w:p>
  <w:p w14:paraId="7F34E4E7" w14:textId="77777777" w:rsidR="000B5D37" w:rsidRDefault="009E5182">
    <w:pPr>
      <w:pStyle w:val="Foo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418C2" w14:textId="77777777" w:rsidR="009E5182" w:rsidRDefault="009E5182">
      <w:r>
        <w:separator/>
      </w:r>
    </w:p>
  </w:footnote>
  <w:footnote w:type="continuationSeparator" w:id="0">
    <w:p w14:paraId="15E25B77" w14:textId="77777777" w:rsidR="009E5182" w:rsidRDefault="009E51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38961CBE"/>
    <w:lvl w:ilvl="0" w:tplc="191465C4">
      <w:start w:val="8"/>
      <w:numFmt w:val="bullet"/>
      <w:lvlText w:val="-"/>
      <w:lvlJc w:val="left"/>
      <w:pPr>
        <w:tabs>
          <w:tab w:val="num" w:pos="1080"/>
        </w:tabs>
        <w:ind w:left="1080" w:hanging="360"/>
      </w:pPr>
      <w:rPr>
        <w:rFonts w:ascii="Times New Roman" w:eastAsia="Times New Roman" w:hAnsi="Times New Roman" w:cs="Times New Roman" w:hint="default"/>
      </w:rPr>
    </w:lvl>
    <w:lvl w:ilvl="1" w:tplc="A1CECF6A" w:tentative="1">
      <w:start w:val="1"/>
      <w:numFmt w:val="bullet"/>
      <w:lvlText w:val="o"/>
      <w:lvlJc w:val="left"/>
      <w:pPr>
        <w:tabs>
          <w:tab w:val="num" w:pos="1800"/>
        </w:tabs>
        <w:ind w:left="1800" w:hanging="360"/>
      </w:pPr>
      <w:rPr>
        <w:rFonts w:ascii="Courier New" w:hAnsi="Courier New" w:cs="Courier New" w:hint="default"/>
      </w:rPr>
    </w:lvl>
    <w:lvl w:ilvl="2" w:tplc="9CF04B80" w:tentative="1">
      <w:start w:val="1"/>
      <w:numFmt w:val="bullet"/>
      <w:lvlText w:val=""/>
      <w:lvlJc w:val="left"/>
      <w:pPr>
        <w:tabs>
          <w:tab w:val="num" w:pos="2520"/>
        </w:tabs>
        <w:ind w:left="2520" w:hanging="360"/>
      </w:pPr>
      <w:rPr>
        <w:rFonts w:ascii="Wingdings" w:hAnsi="Wingdings" w:hint="default"/>
      </w:rPr>
    </w:lvl>
    <w:lvl w:ilvl="3" w:tplc="E188BF74" w:tentative="1">
      <w:start w:val="1"/>
      <w:numFmt w:val="bullet"/>
      <w:lvlText w:val=""/>
      <w:lvlJc w:val="left"/>
      <w:pPr>
        <w:tabs>
          <w:tab w:val="num" w:pos="3240"/>
        </w:tabs>
        <w:ind w:left="3240" w:hanging="360"/>
      </w:pPr>
      <w:rPr>
        <w:rFonts w:ascii="Symbol" w:hAnsi="Symbol" w:hint="default"/>
      </w:rPr>
    </w:lvl>
    <w:lvl w:ilvl="4" w:tplc="641E70DE" w:tentative="1">
      <w:start w:val="1"/>
      <w:numFmt w:val="bullet"/>
      <w:lvlText w:val="o"/>
      <w:lvlJc w:val="left"/>
      <w:pPr>
        <w:tabs>
          <w:tab w:val="num" w:pos="3960"/>
        </w:tabs>
        <w:ind w:left="3960" w:hanging="360"/>
      </w:pPr>
      <w:rPr>
        <w:rFonts w:ascii="Courier New" w:hAnsi="Courier New" w:cs="Courier New" w:hint="default"/>
      </w:rPr>
    </w:lvl>
    <w:lvl w:ilvl="5" w:tplc="8BCEC964" w:tentative="1">
      <w:start w:val="1"/>
      <w:numFmt w:val="bullet"/>
      <w:lvlText w:val=""/>
      <w:lvlJc w:val="left"/>
      <w:pPr>
        <w:tabs>
          <w:tab w:val="num" w:pos="4680"/>
        </w:tabs>
        <w:ind w:left="4680" w:hanging="360"/>
      </w:pPr>
      <w:rPr>
        <w:rFonts w:ascii="Wingdings" w:hAnsi="Wingdings" w:hint="default"/>
      </w:rPr>
    </w:lvl>
    <w:lvl w:ilvl="6" w:tplc="7A36EA8E" w:tentative="1">
      <w:start w:val="1"/>
      <w:numFmt w:val="bullet"/>
      <w:lvlText w:val=""/>
      <w:lvlJc w:val="left"/>
      <w:pPr>
        <w:tabs>
          <w:tab w:val="num" w:pos="5400"/>
        </w:tabs>
        <w:ind w:left="5400" w:hanging="360"/>
      </w:pPr>
      <w:rPr>
        <w:rFonts w:ascii="Symbol" w:hAnsi="Symbol" w:hint="default"/>
      </w:rPr>
    </w:lvl>
    <w:lvl w:ilvl="7" w:tplc="E8E2E73A" w:tentative="1">
      <w:start w:val="1"/>
      <w:numFmt w:val="bullet"/>
      <w:lvlText w:val="o"/>
      <w:lvlJc w:val="left"/>
      <w:pPr>
        <w:tabs>
          <w:tab w:val="num" w:pos="6120"/>
        </w:tabs>
        <w:ind w:left="6120" w:hanging="360"/>
      </w:pPr>
      <w:rPr>
        <w:rFonts w:ascii="Courier New" w:hAnsi="Courier New" w:cs="Courier New" w:hint="default"/>
      </w:rPr>
    </w:lvl>
    <w:lvl w:ilvl="8" w:tplc="1BBA0132"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0000002"/>
    <w:multiLevelType w:val="singleLevel"/>
    <w:tmpl w:val="17CA051A"/>
    <w:lvl w:ilvl="0">
      <w:start w:val="1"/>
      <w:numFmt w:val="lowerLetter"/>
      <w:lvlText w:val="(%1)"/>
      <w:lvlJc w:val="left"/>
      <w:pPr>
        <w:tabs>
          <w:tab w:val="num" w:pos="2880"/>
        </w:tabs>
        <w:ind w:left="2880" w:hanging="750"/>
      </w:pPr>
      <w:rPr>
        <w:rFonts w:hint="default"/>
      </w:rPr>
    </w:lvl>
  </w:abstractNum>
  <w:abstractNum w:abstractNumId="2" w15:restartNumberingAfterBreak="0">
    <w:nsid w:val="00000003"/>
    <w:multiLevelType w:val="singleLevel"/>
    <w:tmpl w:val="76644CA6"/>
    <w:lvl w:ilvl="0">
      <w:start w:val="1"/>
      <w:numFmt w:val="decimal"/>
      <w:lvlText w:val="%1."/>
      <w:lvlJc w:val="left"/>
      <w:pPr>
        <w:tabs>
          <w:tab w:val="num" w:pos="2880"/>
        </w:tabs>
        <w:ind w:left="2880" w:hanging="750"/>
      </w:pPr>
      <w:rPr>
        <w:rFonts w:hint="default"/>
      </w:rPr>
    </w:lvl>
  </w:abstractNum>
  <w:abstractNum w:abstractNumId="3" w15:restartNumberingAfterBreak="0">
    <w:nsid w:val="00000004"/>
    <w:multiLevelType w:val="singleLevel"/>
    <w:tmpl w:val="CEE23F84"/>
    <w:lvl w:ilvl="0">
      <w:start w:val="2"/>
      <w:numFmt w:val="upperRoman"/>
      <w:lvlText w:val="%1."/>
      <w:lvlJc w:val="left"/>
      <w:pPr>
        <w:tabs>
          <w:tab w:val="num" w:pos="1440"/>
        </w:tabs>
        <w:ind w:left="1440" w:hanging="720"/>
      </w:pPr>
      <w:rPr>
        <w:rFonts w:hint="default"/>
      </w:rPr>
    </w:lvl>
  </w:abstractNum>
  <w:abstractNum w:abstractNumId="4" w15:restartNumberingAfterBreak="0">
    <w:nsid w:val="00000005"/>
    <w:multiLevelType w:val="singleLevel"/>
    <w:tmpl w:val="76644CA6"/>
    <w:lvl w:ilvl="0">
      <w:start w:val="1"/>
      <w:numFmt w:val="decimal"/>
      <w:pStyle w:val="StyleHeading5Arial"/>
      <w:lvlText w:val="%1."/>
      <w:lvlJc w:val="left"/>
      <w:pPr>
        <w:tabs>
          <w:tab w:val="num" w:pos="2880"/>
        </w:tabs>
        <w:ind w:left="2880" w:hanging="750"/>
      </w:pPr>
      <w:rPr>
        <w:rFonts w:hint="default"/>
      </w:rPr>
    </w:lvl>
  </w:abstractNum>
  <w:abstractNum w:abstractNumId="5" w15:restartNumberingAfterBreak="0">
    <w:nsid w:val="00000006"/>
    <w:multiLevelType w:val="hybridMultilevel"/>
    <w:tmpl w:val="DC66D508"/>
    <w:lvl w:ilvl="0" w:tplc="A4BEA86E">
      <w:start w:val="1"/>
      <w:numFmt w:val="upperLetter"/>
      <w:lvlText w:val="%1."/>
      <w:lvlJc w:val="left"/>
      <w:pPr>
        <w:tabs>
          <w:tab w:val="num" w:pos="2138"/>
        </w:tabs>
        <w:ind w:left="2138" w:hanging="360"/>
      </w:pPr>
      <w:rPr>
        <w:rFonts w:hint="default"/>
      </w:rPr>
    </w:lvl>
    <w:lvl w:ilvl="1" w:tplc="EEE44F3A" w:tentative="1">
      <w:start w:val="1"/>
      <w:numFmt w:val="lowerLetter"/>
      <w:lvlText w:val="%2."/>
      <w:lvlJc w:val="left"/>
      <w:pPr>
        <w:tabs>
          <w:tab w:val="num" w:pos="2858"/>
        </w:tabs>
        <w:ind w:left="2858" w:hanging="360"/>
      </w:pPr>
    </w:lvl>
    <w:lvl w:ilvl="2" w:tplc="E51260C2" w:tentative="1">
      <w:start w:val="1"/>
      <w:numFmt w:val="lowerRoman"/>
      <w:lvlText w:val="%3."/>
      <w:lvlJc w:val="right"/>
      <w:pPr>
        <w:tabs>
          <w:tab w:val="num" w:pos="3578"/>
        </w:tabs>
        <w:ind w:left="3578" w:hanging="180"/>
      </w:pPr>
    </w:lvl>
    <w:lvl w:ilvl="3" w:tplc="6D4EC8DA" w:tentative="1">
      <w:start w:val="1"/>
      <w:numFmt w:val="decimal"/>
      <w:lvlText w:val="%4."/>
      <w:lvlJc w:val="left"/>
      <w:pPr>
        <w:tabs>
          <w:tab w:val="num" w:pos="4298"/>
        </w:tabs>
        <w:ind w:left="4298" w:hanging="360"/>
      </w:pPr>
    </w:lvl>
    <w:lvl w:ilvl="4" w:tplc="CCD80062" w:tentative="1">
      <w:start w:val="1"/>
      <w:numFmt w:val="lowerLetter"/>
      <w:lvlText w:val="%5."/>
      <w:lvlJc w:val="left"/>
      <w:pPr>
        <w:tabs>
          <w:tab w:val="num" w:pos="5018"/>
        </w:tabs>
        <w:ind w:left="5018" w:hanging="360"/>
      </w:pPr>
    </w:lvl>
    <w:lvl w:ilvl="5" w:tplc="EE48EB5E" w:tentative="1">
      <w:start w:val="1"/>
      <w:numFmt w:val="lowerRoman"/>
      <w:lvlText w:val="%6."/>
      <w:lvlJc w:val="right"/>
      <w:pPr>
        <w:tabs>
          <w:tab w:val="num" w:pos="5738"/>
        </w:tabs>
        <w:ind w:left="5738" w:hanging="180"/>
      </w:pPr>
    </w:lvl>
    <w:lvl w:ilvl="6" w:tplc="381016F2" w:tentative="1">
      <w:start w:val="1"/>
      <w:numFmt w:val="decimal"/>
      <w:lvlText w:val="%7."/>
      <w:lvlJc w:val="left"/>
      <w:pPr>
        <w:tabs>
          <w:tab w:val="num" w:pos="6458"/>
        </w:tabs>
        <w:ind w:left="6458" w:hanging="360"/>
      </w:pPr>
    </w:lvl>
    <w:lvl w:ilvl="7" w:tplc="8A14AB40" w:tentative="1">
      <w:start w:val="1"/>
      <w:numFmt w:val="lowerLetter"/>
      <w:lvlText w:val="%8."/>
      <w:lvlJc w:val="left"/>
      <w:pPr>
        <w:tabs>
          <w:tab w:val="num" w:pos="7178"/>
        </w:tabs>
        <w:ind w:left="7178" w:hanging="360"/>
      </w:pPr>
    </w:lvl>
    <w:lvl w:ilvl="8" w:tplc="40B6F22C" w:tentative="1">
      <w:start w:val="1"/>
      <w:numFmt w:val="lowerRoman"/>
      <w:lvlText w:val="%9."/>
      <w:lvlJc w:val="right"/>
      <w:pPr>
        <w:tabs>
          <w:tab w:val="num" w:pos="7898"/>
        </w:tabs>
        <w:ind w:left="7898" w:hanging="180"/>
      </w:pPr>
    </w:lvl>
  </w:abstractNum>
  <w:abstractNum w:abstractNumId="6" w15:restartNumberingAfterBreak="0">
    <w:nsid w:val="00000007"/>
    <w:multiLevelType w:val="hybridMultilevel"/>
    <w:tmpl w:val="063ED5D6"/>
    <w:lvl w:ilvl="0" w:tplc="71EE4E26">
      <w:start w:val="1"/>
      <w:numFmt w:val="upperLetter"/>
      <w:lvlText w:val="%1."/>
      <w:lvlJc w:val="left"/>
      <w:pPr>
        <w:tabs>
          <w:tab w:val="num" w:pos="2160"/>
        </w:tabs>
        <w:ind w:left="2160" w:hanging="360"/>
      </w:pPr>
      <w:rPr>
        <w:rFonts w:hint="default"/>
      </w:rPr>
    </w:lvl>
    <w:lvl w:ilvl="1" w:tplc="7BF02808" w:tentative="1">
      <w:start w:val="1"/>
      <w:numFmt w:val="lowerLetter"/>
      <w:lvlText w:val="%2."/>
      <w:lvlJc w:val="left"/>
      <w:pPr>
        <w:tabs>
          <w:tab w:val="num" w:pos="2880"/>
        </w:tabs>
        <w:ind w:left="2880" w:hanging="360"/>
      </w:pPr>
    </w:lvl>
    <w:lvl w:ilvl="2" w:tplc="0E400460" w:tentative="1">
      <w:start w:val="1"/>
      <w:numFmt w:val="lowerRoman"/>
      <w:lvlText w:val="%3."/>
      <w:lvlJc w:val="right"/>
      <w:pPr>
        <w:tabs>
          <w:tab w:val="num" w:pos="3600"/>
        </w:tabs>
        <w:ind w:left="3600" w:hanging="180"/>
      </w:pPr>
    </w:lvl>
    <w:lvl w:ilvl="3" w:tplc="143A4B34" w:tentative="1">
      <w:start w:val="1"/>
      <w:numFmt w:val="decimal"/>
      <w:lvlText w:val="%4."/>
      <w:lvlJc w:val="left"/>
      <w:pPr>
        <w:tabs>
          <w:tab w:val="num" w:pos="4320"/>
        </w:tabs>
        <w:ind w:left="4320" w:hanging="360"/>
      </w:pPr>
    </w:lvl>
    <w:lvl w:ilvl="4" w:tplc="69B23C38" w:tentative="1">
      <w:start w:val="1"/>
      <w:numFmt w:val="lowerLetter"/>
      <w:lvlText w:val="%5."/>
      <w:lvlJc w:val="left"/>
      <w:pPr>
        <w:tabs>
          <w:tab w:val="num" w:pos="5040"/>
        </w:tabs>
        <w:ind w:left="5040" w:hanging="360"/>
      </w:pPr>
    </w:lvl>
    <w:lvl w:ilvl="5" w:tplc="89C6E440" w:tentative="1">
      <w:start w:val="1"/>
      <w:numFmt w:val="lowerRoman"/>
      <w:lvlText w:val="%6."/>
      <w:lvlJc w:val="right"/>
      <w:pPr>
        <w:tabs>
          <w:tab w:val="num" w:pos="5760"/>
        </w:tabs>
        <w:ind w:left="5760" w:hanging="180"/>
      </w:pPr>
    </w:lvl>
    <w:lvl w:ilvl="6" w:tplc="EBF006E8" w:tentative="1">
      <w:start w:val="1"/>
      <w:numFmt w:val="decimal"/>
      <w:lvlText w:val="%7."/>
      <w:lvlJc w:val="left"/>
      <w:pPr>
        <w:tabs>
          <w:tab w:val="num" w:pos="6480"/>
        </w:tabs>
        <w:ind w:left="6480" w:hanging="360"/>
      </w:pPr>
    </w:lvl>
    <w:lvl w:ilvl="7" w:tplc="34109B10" w:tentative="1">
      <w:start w:val="1"/>
      <w:numFmt w:val="lowerLetter"/>
      <w:lvlText w:val="%8."/>
      <w:lvlJc w:val="left"/>
      <w:pPr>
        <w:tabs>
          <w:tab w:val="num" w:pos="7200"/>
        </w:tabs>
        <w:ind w:left="7200" w:hanging="360"/>
      </w:pPr>
    </w:lvl>
    <w:lvl w:ilvl="8" w:tplc="1BF2601E" w:tentative="1">
      <w:start w:val="1"/>
      <w:numFmt w:val="lowerRoman"/>
      <w:lvlText w:val="%9."/>
      <w:lvlJc w:val="right"/>
      <w:pPr>
        <w:tabs>
          <w:tab w:val="num" w:pos="7920"/>
        </w:tabs>
        <w:ind w:left="7920" w:hanging="180"/>
      </w:pPr>
    </w:lvl>
  </w:abstractNum>
  <w:abstractNum w:abstractNumId="7" w15:restartNumberingAfterBreak="0">
    <w:nsid w:val="00000008"/>
    <w:multiLevelType w:val="hybridMultilevel"/>
    <w:tmpl w:val="A024185E"/>
    <w:lvl w:ilvl="0" w:tplc="1458E918">
      <w:start w:val="1"/>
      <w:numFmt w:val="upperLetter"/>
      <w:lvlText w:val="%1."/>
      <w:lvlJc w:val="left"/>
      <w:pPr>
        <w:tabs>
          <w:tab w:val="num" w:pos="1800"/>
        </w:tabs>
        <w:ind w:left="1800" w:hanging="360"/>
      </w:pPr>
      <w:rPr>
        <w:rFonts w:hint="default"/>
      </w:rPr>
    </w:lvl>
    <w:lvl w:ilvl="1" w:tplc="D22A48E2" w:tentative="1">
      <w:start w:val="1"/>
      <w:numFmt w:val="lowerLetter"/>
      <w:lvlText w:val="%2."/>
      <w:lvlJc w:val="left"/>
      <w:pPr>
        <w:tabs>
          <w:tab w:val="num" w:pos="2520"/>
        </w:tabs>
        <w:ind w:left="2520" w:hanging="360"/>
      </w:pPr>
    </w:lvl>
    <w:lvl w:ilvl="2" w:tplc="8C587B16" w:tentative="1">
      <w:start w:val="1"/>
      <w:numFmt w:val="lowerRoman"/>
      <w:lvlText w:val="%3."/>
      <w:lvlJc w:val="right"/>
      <w:pPr>
        <w:tabs>
          <w:tab w:val="num" w:pos="3240"/>
        </w:tabs>
        <w:ind w:left="3240" w:hanging="180"/>
      </w:pPr>
    </w:lvl>
    <w:lvl w:ilvl="3" w:tplc="8CC87CCA" w:tentative="1">
      <w:start w:val="1"/>
      <w:numFmt w:val="decimal"/>
      <w:lvlText w:val="%4."/>
      <w:lvlJc w:val="left"/>
      <w:pPr>
        <w:tabs>
          <w:tab w:val="num" w:pos="3960"/>
        </w:tabs>
        <w:ind w:left="3960" w:hanging="360"/>
      </w:pPr>
    </w:lvl>
    <w:lvl w:ilvl="4" w:tplc="B8B44AD8">
      <w:start w:val="1"/>
      <w:numFmt w:val="lowerLetter"/>
      <w:lvlText w:val="%5."/>
      <w:lvlJc w:val="left"/>
      <w:pPr>
        <w:tabs>
          <w:tab w:val="num" w:pos="4680"/>
        </w:tabs>
        <w:ind w:left="4680" w:hanging="360"/>
      </w:pPr>
    </w:lvl>
    <w:lvl w:ilvl="5" w:tplc="BF9E8C9C" w:tentative="1">
      <w:start w:val="1"/>
      <w:numFmt w:val="lowerRoman"/>
      <w:lvlText w:val="%6."/>
      <w:lvlJc w:val="right"/>
      <w:pPr>
        <w:tabs>
          <w:tab w:val="num" w:pos="5400"/>
        </w:tabs>
        <w:ind w:left="5400" w:hanging="180"/>
      </w:pPr>
    </w:lvl>
    <w:lvl w:ilvl="6" w:tplc="DAACB082" w:tentative="1">
      <w:start w:val="1"/>
      <w:numFmt w:val="decimal"/>
      <w:lvlText w:val="%7."/>
      <w:lvlJc w:val="left"/>
      <w:pPr>
        <w:tabs>
          <w:tab w:val="num" w:pos="6120"/>
        </w:tabs>
        <w:ind w:left="6120" w:hanging="360"/>
      </w:pPr>
    </w:lvl>
    <w:lvl w:ilvl="7" w:tplc="DEF61392" w:tentative="1">
      <w:start w:val="1"/>
      <w:numFmt w:val="lowerLetter"/>
      <w:lvlText w:val="%8."/>
      <w:lvlJc w:val="left"/>
      <w:pPr>
        <w:tabs>
          <w:tab w:val="num" w:pos="6840"/>
        </w:tabs>
        <w:ind w:left="6840" w:hanging="360"/>
      </w:pPr>
    </w:lvl>
    <w:lvl w:ilvl="8" w:tplc="47B41B68" w:tentative="1">
      <w:start w:val="1"/>
      <w:numFmt w:val="lowerRoman"/>
      <w:lvlText w:val="%9."/>
      <w:lvlJc w:val="right"/>
      <w:pPr>
        <w:tabs>
          <w:tab w:val="num" w:pos="7560"/>
        </w:tabs>
        <w:ind w:left="7560" w:hanging="180"/>
      </w:pPr>
    </w:lvl>
  </w:abstractNum>
  <w:abstractNum w:abstractNumId="8" w15:restartNumberingAfterBreak="0">
    <w:nsid w:val="00000009"/>
    <w:multiLevelType w:val="hybridMultilevel"/>
    <w:tmpl w:val="E01297DE"/>
    <w:lvl w:ilvl="0" w:tplc="751ACA74">
      <w:start w:val="1"/>
      <w:numFmt w:val="bullet"/>
      <w:lvlText w:val=""/>
      <w:lvlJc w:val="left"/>
      <w:pPr>
        <w:tabs>
          <w:tab w:val="num" w:pos="720"/>
        </w:tabs>
        <w:ind w:left="720" w:hanging="360"/>
      </w:pPr>
      <w:rPr>
        <w:rFonts w:ascii="Symbol" w:hAnsi="Symbol" w:hint="default"/>
      </w:rPr>
    </w:lvl>
    <w:lvl w:ilvl="1" w:tplc="51E2DCB4" w:tentative="1">
      <w:start w:val="1"/>
      <w:numFmt w:val="bullet"/>
      <w:lvlText w:val="o"/>
      <w:lvlJc w:val="left"/>
      <w:pPr>
        <w:tabs>
          <w:tab w:val="num" w:pos="1440"/>
        </w:tabs>
        <w:ind w:left="1440" w:hanging="360"/>
      </w:pPr>
      <w:rPr>
        <w:rFonts w:ascii="Courier New" w:hAnsi="Courier New" w:cs="Courier New" w:hint="default"/>
      </w:rPr>
    </w:lvl>
    <w:lvl w:ilvl="2" w:tplc="8BCCB8B2" w:tentative="1">
      <w:start w:val="1"/>
      <w:numFmt w:val="bullet"/>
      <w:lvlText w:val=""/>
      <w:lvlJc w:val="left"/>
      <w:pPr>
        <w:tabs>
          <w:tab w:val="num" w:pos="2160"/>
        </w:tabs>
        <w:ind w:left="2160" w:hanging="360"/>
      </w:pPr>
      <w:rPr>
        <w:rFonts w:ascii="Wingdings" w:hAnsi="Wingdings" w:hint="default"/>
      </w:rPr>
    </w:lvl>
    <w:lvl w:ilvl="3" w:tplc="F478494A" w:tentative="1">
      <w:start w:val="1"/>
      <w:numFmt w:val="bullet"/>
      <w:lvlText w:val=""/>
      <w:lvlJc w:val="left"/>
      <w:pPr>
        <w:tabs>
          <w:tab w:val="num" w:pos="2880"/>
        </w:tabs>
        <w:ind w:left="2880" w:hanging="360"/>
      </w:pPr>
      <w:rPr>
        <w:rFonts w:ascii="Symbol" w:hAnsi="Symbol" w:hint="default"/>
      </w:rPr>
    </w:lvl>
    <w:lvl w:ilvl="4" w:tplc="F36E81EC" w:tentative="1">
      <w:start w:val="1"/>
      <w:numFmt w:val="bullet"/>
      <w:lvlText w:val="o"/>
      <w:lvlJc w:val="left"/>
      <w:pPr>
        <w:tabs>
          <w:tab w:val="num" w:pos="3600"/>
        </w:tabs>
        <w:ind w:left="3600" w:hanging="360"/>
      </w:pPr>
      <w:rPr>
        <w:rFonts w:ascii="Courier New" w:hAnsi="Courier New" w:cs="Courier New" w:hint="default"/>
      </w:rPr>
    </w:lvl>
    <w:lvl w:ilvl="5" w:tplc="AE10282E" w:tentative="1">
      <w:start w:val="1"/>
      <w:numFmt w:val="bullet"/>
      <w:lvlText w:val=""/>
      <w:lvlJc w:val="left"/>
      <w:pPr>
        <w:tabs>
          <w:tab w:val="num" w:pos="4320"/>
        </w:tabs>
        <w:ind w:left="4320" w:hanging="360"/>
      </w:pPr>
      <w:rPr>
        <w:rFonts w:ascii="Wingdings" w:hAnsi="Wingdings" w:hint="default"/>
      </w:rPr>
    </w:lvl>
    <w:lvl w:ilvl="6" w:tplc="F32094BC" w:tentative="1">
      <w:start w:val="1"/>
      <w:numFmt w:val="bullet"/>
      <w:lvlText w:val=""/>
      <w:lvlJc w:val="left"/>
      <w:pPr>
        <w:tabs>
          <w:tab w:val="num" w:pos="5040"/>
        </w:tabs>
        <w:ind w:left="5040" w:hanging="360"/>
      </w:pPr>
      <w:rPr>
        <w:rFonts w:ascii="Symbol" w:hAnsi="Symbol" w:hint="default"/>
      </w:rPr>
    </w:lvl>
    <w:lvl w:ilvl="7" w:tplc="936AE568" w:tentative="1">
      <w:start w:val="1"/>
      <w:numFmt w:val="bullet"/>
      <w:lvlText w:val="o"/>
      <w:lvlJc w:val="left"/>
      <w:pPr>
        <w:tabs>
          <w:tab w:val="num" w:pos="5760"/>
        </w:tabs>
        <w:ind w:left="5760" w:hanging="360"/>
      </w:pPr>
      <w:rPr>
        <w:rFonts w:ascii="Courier New" w:hAnsi="Courier New" w:cs="Courier New" w:hint="default"/>
      </w:rPr>
    </w:lvl>
    <w:lvl w:ilvl="8" w:tplc="5F663FB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000000A"/>
    <w:multiLevelType w:val="hybridMultilevel"/>
    <w:tmpl w:val="F904A7F8"/>
    <w:lvl w:ilvl="0" w:tplc="97589652">
      <w:start w:val="1"/>
      <w:numFmt w:val="bullet"/>
      <w:lvlText w:val=""/>
      <w:lvlJc w:val="left"/>
      <w:pPr>
        <w:tabs>
          <w:tab w:val="num" w:pos="851"/>
        </w:tabs>
        <w:ind w:left="851" w:hanging="491"/>
      </w:pPr>
      <w:rPr>
        <w:rFonts w:ascii="Symbol" w:hAnsi="Symbol" w:hint="default"/>
      </w:rPr>
    </w:lvl>
    <w:lvl w:ilvl="1" w:tplc="4FD897FC" w:tentative="1">
      <w:start w:val="1"/>
      <w:numFmt w:val="bullet"/>
      <w:lvlText w:val="o"/>
      <w:lvlJc w:val="left"/>
      <w:pPr>
        <w:tabs>
          <w:tab w:val="num" w:pos="1440"/>
        </w:tabs>
        <w:ind w:left="1440" w:hanging="360"/>
      </w:pPr>
      <w:rPr>
        <w:rFonts w:ascii="Courier New" w:hAnsi="Courier New" w:cs="Courier New" w:hint="default"/>
      </w:rPr>
    </w:lvl>
    <w:lvl w:ilvl="2" w:tplc="03AC6114" w:tentative="1">
      <w:start w:val="1"/>
      <w:numFmt w:val="bullet"/>
      <w:lvlText w:val=""/>
      <w:lvlJc w:val="left"/>
      <w:pPr>
        <w:tabs>
          <w:tab w:val="num" w:pos="2160"/>
        </w:tabs>
        <w:ind w:left="2160" w:hanging="360"/>
      </w:pPr>
      <w:rPr>
        <w:rFonts w:ascii="Wingdings" w:hAnsi="Wingdings" w:hint="default"/>
      </w:rPr>
    </w:lvl>
    <w:lvl w:ilvl="3" w:tplc="DA38197A" w:tentative="1">
      <w:start w:val="1"/>
      <w:numFmt w:val="bullet"/>
      <w:lvlText w:val=""/>
      <w:lvlJc w:val="left"/>
      <w:pPr>
        <w:tabs>
          <w:tab w:val="num" w:pos="2880"/>
        </w:tabs>
        <w:ind w:left="2880" w:hanging="360"/>
      </w:pPr>
      <w:rPr>
        <w:rFonts w:ascii="Symbol" w:hAnsi="Symbol" w:hint="default"/>
      </w:rPr>
    </w:lvl>
    <w:lvl w:ilvl="4" w:tplc="AB846A54" w:tentative="1">
      <w:start w:val="1"/>
      <w:numFmt w:val="bullet"/>
      <w:lvlText w:val="o"/>
      <w:lvlJc w:val="left"/>
      <w:pPr>
        <w:tabs>
          <w:tab w:val="num" w:pos="3600"/>
        </w:tabs>
        <w:ind w:left="3600" w:hanging="360"/>
      </w:pPr>
      <w:rPr>
        <w:rFonts w:ascii="Courier New" w:hAnsi="Courier New" w:cs="Courier New" w:hint="default"/>
      </w:rPr>
    </w:lvl>
    <w:lvl w:ilvl="5" w:tplc="80DCFDA4" w:tentative="1">
      <w:start w:val="1"/>
      <w:numFmt w:val="bullet"/>
      <w:lvlText w:val=""/>
      <w:lvlJc w:val="left"/>
      <w:pPr>
        <w:tabs>
          <w:tab w:val="num" w:pos="4320"/>
        </w:tabs>
        <w:ind w:left="4320" w:hanging="360"/>
      </w:pPr>
      <w:rPr>
        <w:rFonts w:ascii="Wingdings" w:hAnsi="Wingdings" w:hint="default"/>
      </w:rPr>
    </w:lvl>
    <w:lvl w:ilvl="6" w:tplc="219A76F0" w:tentative="1">
      <w:start w:val="1"/>
      <w:numFmt w:val="bullet"/>
      <w:lvlText w:val=""/>
      <w:lvlJc w:val="left"/>
      <w:pPr>
        <w:tabs>
          <w:tab w:val="num" w:pos="5040"/>
        </w:tabs>
        <w:ind w:left="5040" w:hanging="360"/>
      </w:pPr>
      <w:rPr>
        <w:rFonts w:ascii="Symbol" w:hAnsi="Symbol" w:hint="default"/>
      </w:rPr>
    </w:lvl>
    <w:lvl w:ilvl="7" w:tplc="60006AF0" w:tentative="1">
      <w:start w:val="1"/>
      <w:numFmt w:val="bullet"/>
      <w:lvlText w:val="o"/>
      <w:lvlJc w:val="left"/>
      <w:pPr>
        <w:tabs>
          <w:tab w:val="num" w:pos="5760"/>
        </w:tabs>
        <w:ind w:left="5760" w:hanging="360"/>
      </w:pPr>
      <w:rPr>
        <w:rFonts w:ascii="Courier New" w:hAnsi="Courier New" w:cs="Courier New" w:hint="default"/>
      </w:rPr>
    </w:lvl>
    <w:lvl w:ilvl="8" w:tplc="049C399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000000B"/>
    <w:multiLevelType w:val="hybridMultilevel"/>
    <w:tmpl w:val="3556A32A"/>
    <w:lvl w:ilvl="0" w:tplc="4FBC3F92">
      <w:start w:val="1"/>
      <w:numFmt w:val="bullet"/>
      <w:lvlText w:val=""/>
      <w:lvlJc w:val="left"/>
      <w:pPr>
        <w:tabs>
          <w:tab w:val="num" w:pos="720"/>
        </w:tabs>
        <w:ind w:left="720" w:hanging="360"/>
      </w:pPr>
      <w:rPr>
        <w:rFonts w:ascii="Symbol" w:hAnsi="Symbol" w:hint="default"/>
      </w:rPr>
    </w:lvl>
    <w:lvl w:ilvl="1" w:tplc="18E6B23A" w:tentative="1">
      <w:start w:val="1"/>
      <w:numFmt w:val="bullet"/>
      <w:lvlText w:val="o"/>
      <w:lvlJc w:val="left"/>
      <w:pPr>
        <w:tabs>
          <w:tab w:val="num" w:pos="1440"/>
        </w:tabs>
        <w:ind w:left="1440" w:hanging="360"/>
      </w:pPr>
      <w:rPr>
        <w:rFonts w:ascii="Courier New" w:hAnsi="Courier New" w:cs="Courier New" w:hint="default"/>
      </w:rPr>
    </w:lvl>
    <w:lvl w:ilvl="2" w:tplc="F2BA812E" w:tentative="1">
      <w:start w:val="1"/>
      <w:numFmt w:val="bullet"/>
      <w:lvlText w:val=""/>
      <w:lvlJc w:val="left"/>
      <w:pPr>
        <w:tabs>
          <w:tab w:val="num" w:pos="2160"/>
        </w:tabs>
        <w:ind w:left="2160" w:hanging="360"/>
      </w:pPr>
      <w:rPr>
        <w:rFonts w:ascii="Wingdings" w:hAnsi="Wingdings" w:hint="default"/>
      </w:rPr>
    </w:lvl>
    <w:lvl w:ilvl="3" w:tplc="239EB1C4" w:tentative="1">
      <w:start w:val="1"/>
      <w:numFmt w:val="bullet"/>
      <w:lvlText w:val=""/>
      <w:lvlJc w:val="left"/>
      <w:pPr>
        <w:tabs>
          <w:tab w:val="num" w:pos="2880"/>
        </w:tabs>
        <w:ind w:left="2880" w:hanging="360"/>
      </w:pPr>
      <w:rPr>
        <w:rFonts w:ascii="Symbol" w:hAnsi="Symbol" w:hint="default"/>
      </w:rPr>
    </w:lvl>
    <w:lvl w:ilvl="4" w:tplc="504A967C" w:tentative="1">
      <w:start w:val="1"/>
      <w:numFmt w:val="bullet"/>
      <w:lvlText w:val="o"/>
      <w:lvlJc w:val="left"/>
      <w:pPr>
        <w:tabs>
          <w:tab w:val="num" w:pos="3600"/>
        </w:tabs>
        <w:ind w:left="3600" w:hanging="360"/>
      </w:pPr>
      <w:rPr>
        <w:rFonts w:ascii="Courier New" w:hAnsi="Courier New" w:cs="Courier New" w:hint="default"/>
      </w:rPr>
    </w:lvl>
    <w:lvl w:ilvl="5" w:tplc="BCC67F72" w:tentative="1">
      <w:start w:val="1"/>
      <w:numFmt w:val="bullet"/>
      <w:lvlText w:val=""/>
      <w:lvlJc w:val="left"/>
      <w:pPr>
        <w:tabs>
          <w:tab w:val="num" w:pos="4320"/>
        </w:tabs>
        <w:ind w:left="4320" w:hanging="360"/>
      </w:pPr>
      <w:rPr>
        <w:rFonts w:ascii="Wingdings" w:hAnsi="Wingdings" w:hint="default"/>
      </w:rPr>
    </w:lvl>
    <w:lvl w:ilvl="6" w:tplc="98C2DBE4" w:tentative="1">
      <w:start w:val="1"/>
      <w:numFmt w:val="bullet"/>
      <w:lvlText w:val=""/>
      <w:lvlJc w:val="left"/>
      <w:pPr>
        <w:tabs>
          <w:tab w:val="num" w:pos="5040"/>
        </w:tabs>
        <w:ind w:left="5040" w:hanging="360"/>
      </w:pPr>
      <w:rPr>
        <w:rFonts w:ascii="Symbol" w:hAnsi="Symbol" w:hint="default"/>
      </w:rPr>
    </w:lvl>
    <w:lvl w:ilvl="7" w:tplc="57A6E8BE" w:tentative="1">
      <w:start w:val="1"/>
      <w:numFmt w:val="bullet"/>
      <w:lvlText w:val="o"/>
      <w:lvlJc w:val="left"/>
      <w:pPr>
        <w:tabs>
          <w:tab w:val="num" w:pos="5760"/>
        </w:tabs>
        <w:ind w:left="5760" w:hanging="360"/>
      </w:pPr>
      <w:rPr>
        <w:rFonts w:ascii="Courier New" w:hAnsi="Courier New" w:cs="Courier New" w:hint="default"/>
      </w:rPr>
    </w:lvl>
    <w:lvl w:ilvl="8" w:tplc="4804498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7C2"/>
    <w:rsid w:val="00196A65"/>
    <w:rsid w:val="003107C2"/>
    <w:rsid w:val="00457D29"/>
    <w:rsid w:val="004C1528"/>
    <w:rsid w:val="009E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EBB3AD"/>
  <w15:docId w15:val="{8BEEAD52-76FA-4DB9-9EF9-6EDD97EA5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1"/>
    <w:next w:val="Normal1"/>
    <w:qFormat/>
    <w:pPr>
      <w:keepNext/>
      <w:outlineLvl w:val="0"/>
    </w:pPr>
    <w:rPr>
      <w:b/>
      <w:bCs/>
    </w:rPr>
  </w:style>
  <w:style w:type="paragraph" w:styleId="Heading2">
    <w:name w:val="heading 2"/>
    <w:basedOn w:val="Normal1"/>
    <w:next w:val="Normal1"/>
    <w:qFormat/>
    <w:pPr>
      <w:keepNext/>
      <w:outlineLvl w:val="1"/>
    </w:pPr>
    <w:rPr>
      <w:b/>
      <w:bCs/>
      <w:i/>
      <w:iCs/>
    </w:rPr>
  </w:style>
  <w:style w:type="paragraph" w:styleId="Heading3">
    <w:name w:val="heading 3"/>
    <w:basedOn w:val="Normal1"/>
    <w:next w:val="Normal1"/>
    <w:qFormat/>
    <w:pPr>
      <w:keepNext/>
      <w:outlineLvl w:val="2"/>
    </w:pPr>
    <w:rPr>
      <w:u w:val="single"/>
    </w:rPr>
  </w:style>
  <w:style w:type="paragraph" w:styleId="Heading4">
    <w:name w:val="heading 4"/>
    <w:basedOn w:val="Normal2"/>
    <w:next w:val="Normal2"/>
    <w:qFormat/>
    <w:pPr>
      <w:keepNext/>
      <w:ind w:left="1866" w:firstLine="294"/>
      <w:jc w:val="both"/>
      <w:outlineLvl w:val="3"/>
    </w:pPr>
    <w:rPr>
      <w:b/>
      <w:bCs/>
    </w:rPr>
  </w:style>
  <w:style w:type="paragraph" w:styleId="Heading5">
    <w:name w:val="heading 5"/>
    <w:basedOn w:val="Normal1"/>
    <w:next w:val="Normal1"/>
    <w:qFormat/>
    <w:pPr>
      <w:keepNext/>
      <w:tabs>
        <w:tab w:val="left" w:pos="3119"/>
      </w:tabs>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0"/>
    <w:pPr>
      <w:tabs>
        <w:tab w:val="center" w:pos="4320"/>
        <w:tab w:val="right" w:pos="8640"/>
      </w:tabs>
    </w:pPr>
  </w:style>
  <w:style w:type="paragraph" w:customStyle="1" w:styleId="Normal0">
    <w:name w:val="Normal_0"/>
    <w:qFormat/>
    <w:rPr>
      <w:sz w:val="24"/>
      <w:szCs w:val="24"/>
    </w:rPr>
  </w:style>
  <w:style w:type="character" w:customStyle="1" w:styleId="PageNumber0">
    <w:name w:val="Page Number_0"/>
    <w:basedOn w:val="DefaultParagraphFont"/>
  </w:style>
  <w:style w:type="paragraph" w:customStyle="1" w:styleId="Footer0">
    <w:name w:val="Footer_0"/>
    <w:basedOn w:val="Normal1"/>
    <w:pPr>
      <w:tabs>
        <w:tab w:val="center" w:pos="4320"/>
        <w:tab w:val="right" w:pos="8640"/>
      </w:tabs>
    </w:pPr>
  </w:style>
  <w:style w:type="paragraph" w:customStyle="1" w:styleId="Normal1">
    <w:name w:val="Normal_1"/>
    <w:qFormat/>
    <w:rPr>
      <w:sz w:val="24"/>
      <w:szCs w:val="24"/>
    </w:rPr>
  </w:style>
  <w:style w:type="paragraph" w:styleId="ListParagraph">
    <w:name w:val="List Paragraph"/>
    <w:basedOn w:val="Normal1"/>
    <w:uiPriority w:val="34"/>
    <w:qFormat/>
    <w:rsid w:val="009C5D05"/>
    <w:pPr>
      <w:ind w:left="720"/>
    </w:pPr>
  </w:style>
  <w:style w:type="paragraph" w:customStyle="1" w:styleId="Normal2">
    <w:name w:val="Normal_2"/>
    <w:qFormat/>
    <w:rPr>
      <w:sz w:val="24"/>
      <w:szCs w:val="24"/>
    </w:rPr>
  </w:style>
  <w:style w:type="paragraph" w:customStyle="1" w:styleId="definition">
    <w:name w:val="definition"/>
    <w:basedOn w:val="Normal2"/>
    <w:rsid w:val="00561650"/>
    <w:pPr>
      <w:spacing w:before="80" w:line="260" w:lineRule="exact"/>
      <w:ind w:left="964"/>
      <w:jc w:val="both"/>
    </w:pPr>
    <w:rPr>
      <w:lang w:val="en-AU"/>
    </w:rPr>
  </w:style>
  <w:style w:type="paragraph" w:customStyle="1" w:styleId="StyleHeading5Arial">
    <w:name w:val="Style Heading 5 + Arial"/>
    <w:basedOn w:val="Heading50"/>
    <w:rsid w:val="00561650"/>
    <w:pPr>
      <w:keepNext w:val="0"/>
      <w:numPr>
        <w:ilvl w:val="4"/>
        <w:numId w:val="5"/>
      </w:numPr>
      <w:tabs>
        <w:tab w:val="clear" w:pos="3119"/>
      </w:tabs>
      <w:spacing w:after="240"/>
    </w:pPr>
    <w:rPr>
      <w:b w:val="0"/>
      <w:bCs w:val="0"/>
      <w:sz w:val="22"/>
      <w:szCs w:val="22"/>
    </w:rPr>
  </w:style>
  <w:style w:type="paragraph" w:customStyle="1" w:styleId="Heading50">
    <w:name w:val="Heading 5_0"/>
    <w:basedOn w:val="Normal2"/>
    <w:next w:val="Normal2"/>
    <w:qFormat/>
    <w:pPr>
      <w:keepNext/>
      <w:tabs>
        <w:tab w:val="left" w:pos="3119"/>
      </w:tabs>
      <w:jc w:val="both"/>
      <w:outlineLvl w:val="4"/>
    </w:pPr>
    <w:rPr>
      <w:b/>
      <w:bCs/>
    </w:rPr>
  </w:style>
  <w:style w:type="paragraph" w:customStyle="1" w:styleId="TableColHead">
    <w:name w:val="TableColHead"/>
    <w:basedOn w:val="Normal2"/>
    <w:rsid w:val="00561650"/>
    <w:pPr>
      <w:keepNext/>
      <w:spacing w:before="120" w:after="60" w:line="200" w:lineRule="exact"/>
    </w:pPr>
    <w:rPr>
      <w:rFonts w:ascii="Arial" w:hAnsi="Arial" w:cs="Arial"/>
      <w:b/>
      <w:bCs/>
      <w:sz w:val="18"/>
      <w:szCs w:val="18"/>
      <w:lang w:val="en-AU"/>
    </w:rPr>
  </w:style>
  <w:style w:type="paragraph" w:customStyle="1" w:styleId="TableText">
    <w:name w:val="TableText"/>
    <w:basedOn w:val="Normal2"/>
    <w:rsid w:val="00561650"/>
    <w:pPr>
      <w:spacing w:before="60" w:after="60" w:line="240" w:lineRule="exact"/>
    </w:pPr>
    <w:rPr>
      <w:sz w:val="22"/>
      <w:szCs w:val="22"/>
      <w:lang w:val="en-AU"/>
    </w:rPr>
  </w:style>
  <w:style w:type="paragraph" w:customStyle="1" w:styleId="Heading30">
    <w:name w:val="Heading 3_0"/>
    <w:basedOn w:val="Normal2"/>
    <w:next w:val="Normal2"/>
    <w:qFormat/>
    <w:pPr>
      <w:keepNext/>
      <w:outlineLvl w:val="2"/>
    </w:pPr>
    <w:rPr>
      <w:u w:val="single"/>
    </w:rPr>
  </w:style>
  <w:style w:type="paragraph" w:styleId="Header">
    <w:name w:val="header"/>
    <w:basedOn w:val="Normal2"/>
    <w:pPr>
      <w:tabs>
        <w:tab w:val="center" w:pos="4320"/>
        <w:tab w:val="right" w:pos="8640"/>
      </w:tabs>
    </w:pPr>
  </w:style>
  <w:style w:type="paragraph" w:customStyle="1" w:styleId="Footer1">
    <w:name w:val="Footer_1"/>
    <w:basedOn w:val="Normal2"/>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4543</Words>
  <Characters>25901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Brenda Wishey</cp:lastModifiedBy>
  <cp:revision>3</cp:revision>
  <dcterms:created xsi:type="dcterms:W3CDTF">2021-01-22T03:07:00Z</dcterms:created>
  <dcterms:modified xsi:type="dcterms:W3CDTF">2021-02-17T00:16:00Z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_id">
    <vt:lpwstr>2129</vt:lpwstr>
  </property>
  <property fmtid="{D5CDD505-2E9C-101B-9397-08002B2CF9AE}" pid="3" name="docpath">
    <vt:lpwstr/>
  </property>
  <property fmtid="{D5CDD505-2E9C-101B-9397-08002B2CF9AE}" pid="4" name="document_id">
    <vt:lpwstr/>
  </property>
</Properties>
</file>