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Mervyn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Margarete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Mervyn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Crace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Margarete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Crace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CRACE &amp; ASSOCIATES PTY LTD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CRACE &amp; ASSOCIATES PTY LTD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