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4D0EB67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487A9A9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228894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CB10F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5FB4244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6F1015BD" w:rsidR="005C57BE" w:rsidRDefault="009B6D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5A4DA06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09E86E6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594D92BA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3304C6D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399E4B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1A95A63D" w:rsidR="005C57BE" w:rsidRDefault="0064021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039EE83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1E934A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7A173538" w:rsidR="005C57BE" w:rsidRDefault="0064021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04A09DC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4770699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10311E9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35E67DD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20D1157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6C83CC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6676F40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6867CF6A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5462ABD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6B57F3B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6D5EDD2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282CC051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57DAB65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4C477BA2" w:rsidR="005C57BE" w:rsidRDefault="008421A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18D140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74D1A44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29990F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462205E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27997B7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287FC99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4965088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44062EF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C448B7A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2CA7A7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48BF3EE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6BDD35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7C7C969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1F4CF3B0" w:rsidR="005C57BE" w:rsidRDefault="0017319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594F914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37FE2816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757D62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663FD1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3944CFB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1FE0BAE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2C54A6C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468F6235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</w:t>
            </w:r>
            <w:proofErr w:type="gramStart"/>
            <w:r>
              <w:t xml:space="preserve">year </w:t>
            </w:r>
            <w:r w:rsidR="008D2E0E">
              <w:t>.</w:t>
            </w:r>
            <w:proofErr w:type="gramEnd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61B34C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682C95B3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05B7686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1177D7E9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3DA2BDF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0CEB99A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6A1D9BF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0CF457DA" w:rsidR="005C57BE" w:rsidRDefault="008553F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0880165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00FD17A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34E4D5F4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49F0BD4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044C6ED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0346060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 xml:space="preserve">General authority (should external verifications required for bank, </w:t>
            </w:r>
            <w:proofErr w:type="gramStart"/>
            <w:r>
              <w:t>employer</w:t>
            </w:r>
            <w:proofErr w:type="gramEnd"/>
            <w:r>
              <w:t xml:space="preserve">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30620A0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3C2817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40C3BD35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339A47D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9196DD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2F97443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303E5E8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1B3CA2A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63BCB3A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060961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E147404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59444B3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2C0605AC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08CCD5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35229E5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0C2046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 xml:space="preserve">Bank statements which show full details such as account name, closing balances as </w:t>
            </w:r>
            <w:proofErr w:type="gramStart"/>
            <w:r>
              <w:t>at</w:t>
            </w:r>
            <w:proofErr w:type="gramEnd"/>
            <w:r>
              <w:t xml:space="preserve">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4D2ECB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748C9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195FB242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2FAB356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07465157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562C45C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2412C2E4" w:rsidR="005C57BE" w:rsidRDefault="00F7642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ECB582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676FFD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proofErr w:type="spellStart"/>
            <w:r>
              <w:t>Share holding</w:t>
            </w:r>
            <w:proofErr w:type="spellEnd"/>
            <w:r>
              <w:t xml:space="preserve">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1AB7C4A1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B7D8DD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1BA562D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32CD77F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F7F4E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21ED27C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221B3A9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3546184E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property Title Deeds documents </w:t>
            </w:r>
            <w:proofErr w:type="gramStart"/>
            <w:r>
              <w:t>e.g.</w:t>
            </w:r>
            <w:proofErr w:type="gramEnd"/>
            <w:r>
              <w:t xml:space="preserve">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9A4333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7B4C7AF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401687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3B602D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3C5FFC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16FF25A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5553AD30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40FE8D1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34D04725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6DD3904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6854114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C27F30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23A29D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084B27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DBEC4A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4A8A79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3D605C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56AD776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57CA878D" w:rsidR="005C57BE" w:rsidRDefault="00D468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0627F58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46026BB8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1CA9326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21FF6B3E" w:rsidR="005C57BE" w:rsidRDefault="009E567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64F3E034" w:rsidR="005C57BE" w:rsidRDefault="00937E8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3E7E5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02600DD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3A0041C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7C9FBC8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17108B38" w:rsidR="005C57BE" w:rsidRDefault="00EE24C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0D49AC7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5685E10" w:rsidR="005C57BE" w:rsidRDefault="00F844C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3FED795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48B6863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1D46F11A" w:rsidR="005C57BE" w:rsidRDefault="009E567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459C2A1E" w:rsidR="005C57BE" w:rsidRDefault="005C57BE" w:rsidP="002C5A71">
      <w:pPr>
        <w:shd w:val="clear" w:color="auto" w:fill="FFFFFF" w:themeFill="background1"/>
        <w:spacing w:after="131" w:line="254" w:lineRule="auto"/>
        <w:ind w:left="-5"/>
      </w:pP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100343"/>
    <w:rsid w:val="00113609"/>
    <w:rsid w:val="0017319D"/>
    <w:rsid w:val="002C5A71"/>
    <w:rsid w:val="005C57BE"/>
    <w:rsid w:val="00640219"/>
    <w:rsid w:val="00672A7A"/>
    <w:rsid w:val="0068127A"/>
    <w:rsid w:val="00763558"/>
    <w:rsid w:val="008421A2"/>
    <w:rsid w:val="008553F2"/>
    <w:rsid w:val="008D2E0E"/>
    <w:rsid w:val="00937E8E"/>
    <w:rsid w:val="009B6D0C"/>
    <w:rsid w:val="009E567A"/>
    <w:rsid w:val="00A344E1"/>
    <w:rsid w:val="00A54922"/>
    <w:rsid w:val="00B41FBD"/>
    <w:rsid w:val="00B8457A"/>
    <w:rsid w:val="00B84675"/>
    <w:rsid w:val="00D4685C"/>
    <w:rsid w:val="00E260AA"/>
    <w:rsid w:val="00EE24C4"/>
    <w:rsid w:val="00F76426"/>
    <w:rsid w:val="00F8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4A3DFDD4-6A39-4601-9C8F-4FAD72B2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7" ma:contentTypeDescription="Create a new document." ma:contentTypeScope="" ma:versionID="2f8a4112093f387c45fe0c85d5cc377e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5818197bc8a63fd4873d84808df8eea7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CA5C2-C8C0-4C18-8B24-E052F53FF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97EE6-BED2-467D-B787-D3069E3057CD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customXml/itemProps3.xml><?xml version="1.0" encoding="utf-8"?>
<ds:datastoreItem xmlns:ds="http://schemas.openxmlformats.org/officeDocument/2006/customXml" ds:itemID="{FBEB9D6E-6C5B-4093-A7F2-3F536E8EB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fc86-e4c4-4d42-8660-dd957c0edf62"/>
    <ds:schemaRef ds:uri="103a72e6-6adf-40d9-a31c-6a0e11a3b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Deborah Roscoe</cp:lastModifiedBy>
  <cp:revision>18</cp:revision>
  <cp:lastPrinted>2021-02-02T05:13:00Z</cp:lastPrinted>
  <dcterms:created xsi:type="dcterms:W3CDTF">2018-03-03T06:37:00Z</dcterms:created>
  <dcterms:modified xsi:type="dcterms:W3CDTF">2023-08-24T06:46:00Z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9100</vt:r8>
  </property>
  <property fmtid="{D5CDD505-2E9C-101B-9397-08002B2CF9AE}" pid="4" name="MediaServiceImageTags">
    <vt:lpwstr/>
  </property>
</Properties>
</file>