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1.1.0 -->
  <w:body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33"/>
        <w:gridCol w:w="4819"/>
      </w:tblGrid>
      <w:tr w:rsidTr="001C6623">
        <w:tblPrEx>
          <w:tblW w:w="0" w:type="auto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3833" w:type="dxa"/>
          </w:tcPr>
          <w:p w:rsidR="001C6623" w:rsidRPr="002D246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Tr="001C6623">
        <w:tblPrEx>
          <w:tblW w:w="0" w:type="auto"/>
          <w:tblInd w:w="-5" w:type="dxa"/>
          <w:tblLook w:val="04A0"/>
        </w:tblPrEx>
        <w:tc>
          <w:tcPr>
            <w:tcW w:w="3833" w:type="dxa"/>
          </w:tcPr>
          <w:p w:rsidR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Review and Monitoring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Charles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Irvin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Marcella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Irvin</w:t>
      </w:r>
    </w:p>
    <w:p w:rsidR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Sect="006B2B31">
          <w:headerReference w:type="default" r:id="rId4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770"/>
        <w:gridCol w:w="6481"/>
      </w:tblGrid>
      <w:tr w:rsidTr="004C5CE0">
        <w:tblPrEx>
          <w:tblW w:w="10251" w:type="dxa"/>
          <w:tblInd w:w="-5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035B0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Tr="004C5CE0">
        <w:tblPrEx>
          <w:tblW w:w="10251" w:type="dxa"/>
          <w:tblInd w:w="-5" w:type="dxa"/>
          <w:tblLayout w:type="fixed"/>
          <w:tblLook w:val="04A0"/>
        </w:tblPrEx>
        <w:tc>
          <w:tcPr>
            <w:tcW w:w="3770" w:type="dxa"/>
            <w:tcMar>
              <w:left w:w="0" w:type="dxa"/>
            </w:tcMar>
          </w:tcPr>
          <w:p w:rsidR="00784DD9" w:rsidRPr="00FC3F4C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Charles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Irvin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Marcella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Irvin</w:t>
            </w: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Sect="006B2B31">
      <w:headerReference w:type="default" r:id="rId5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7DDD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9072"/>
      <w:gridCol w:w="1488"/>
    </w:tblGrid>
    <w:tr w:rsidTr="00E93A4D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9072" w:type="dxa"/>
        </w:tcPr>
        <w:p w:rsidR="00483739" w:rsidRPr="00807DE3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BLANDBURY PTY LTD SUPERANNUATION FUND</w:t>
          </w:r>
        </w:p>
      </w:tc>
      <w:tc>
        <w:tcPr>
          <w:tcW w:w="1488" w:type="dxa"/>
          <w:vMerge w:val="restart"/>
        </w:tcPr>
        <w:p w:rsidR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68"/>
      </w:trPr>
      <w:tc>
        <w:tcPr>
          <w:tcW w:w="9072" w:type="dxa"/>
          <w:vMerge w:val="restart"/>
        </w:tcPr>
        <w:p w:rsidR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16/11/2021</w:t>
          </w:r>
        </w:p>
      </w:tc>
      <w:tc>
        <w:tcPr>
          <w:tcW w:w="1488" w:type="dxa"/>
          <w:vMerge/>
        </w:tcPr>
        <w:p w:rsidR="00483739" w:rsidP="00483739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337"/>
      </w:trPr>
      <w:tc>
        <w:tcPr>
          <w:tcW w:w="9072" w:type="dxa"/>
          <w:vMerge/>
        </w:tcPr>
        <w:p w:rsidR="00977DDD" w:rsidRPr="008D147F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P="00AE7856">
          <w:pPr>
            <w:jc w:val="center"/>
            <w:rPr>
              <w:b/>
              <w:lang w:val="en-US"/>
            </w:rPr>
          </w:pPr>
        </w:p>
      </w:tc>
    </w:tr>
    <w:tr w:rsidTr="00E93A4D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754F6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35B09" w:rsidRPr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/>
    </w:tblPr>
    <w:tblGrid>
      <w:gridCol w:w="10560"/>
    </w:tblGrid>
    <w:tr w:rsidTr="00243937">
      <w:tblPrEx>
        <w:tblW w:w="10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right w:w="862" w:type="dxa"/>
        </w:tblCellMar>
        <w:tblLook w:val="04A0"/>
      </w:tblPrEx>
      <w:trPr>
        <w:trHeight w:val="375"/>
      </w:trPr>
      <w:tc>
        <w:tcPr>
          <w:tcW w:w="10560" w:type="dxa"/>
        </w:tcPr>
        <w:p w:rsidR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BLANDBURY PTY LTD SUPERANNUATION FUND</w:t>
          </w:r>
        </w:p>
      </w:tc>
    </w:tr>
    <w:tr w:rsidTr="009F23C9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782"/>
      </w:trPr>
      <w:tc>
        <w:tcPr>
          <w:tcW w:w="10560" w:type="dxa"/>
        </w:tcPr>
        <w:p w:rsidR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16/11/2021</w:t>
          </w:r>
        </w:p>
      </w:tc>
    </w:tr>
    <w:tr w:rsidTr="004C5CE0">
      <w:tblPrEx>
        <w:tblW w:w="10560" w:type="dxa"/>
        <w:tblLayout w:type="fixed"/>
        <w:tblCellMar>
          <w:right w:w="862" w:type="dxa"/>
        </w:tblCellMar>
        <w:tblLook w:val="04A0"/>
      </w:tblPrEx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/>
          </w:tblPr>
          <w:tblGrid>
            <w:gridCol w:w="10683"/>
            <w:gridCol w:w="10683"/>
          </w:tblGrid>
          <w:tr w:rsidTr="004C5CE0">
            <w:tblPrEx>
              <w:tblW w:w="2136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B0F0"/>
              <w:tblLayout w:type="fixed"/>
              <w:tblLook w:val="0000"/>
            </w:tblPrEx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8BF7CF6"/>
    <w:multiLevelType w:val="hybridMultilevel"/>
    <w:tmpl w:val="B8E846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C5CE0"/>
    <w:rsid w:val="004E51C2"/>
    <w:rsid w:val="00510395"/>
    <w:rsid w:val="005279DA"/>
    <w:rsid w:val="00540A95"/>
    <w:rsid w:val="00545771"/>
    <w:rsid w:val="0055725F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07DE3"/>
    <w:rsid w:val="008231C3"/>
    <w:rsid w:val="008A745F"/>
    <w:rsid w:val="008C00FC"/>
    <w:rsid w:val="008D147F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AE785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  <w:rsid w:val="00FC3F4C"/>
  </w:rsids>
  <m:mathPr>
    <m:mathFont m:val="Cambria Math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hAnsi="Tahoma" w:eastAsiaTheme="minorHAnsi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Hyperlink">
    <w:name w:val="Hyperlink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