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Rita Carmela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Pennisi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Vincent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Pennisi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Rita Carmela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Pennisi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Vincent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Pennisi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VINITA SUPER FUND2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23/07/2021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VINITA SUPER FUND2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23/07/2021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