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Barry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Mcfarlane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Alana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Mcfarlane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Barry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Mcfarlane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Alana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Mcfarlane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McFARLANE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21/11/2019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McFARLANE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21/11/2019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