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91" w:rsidRPr="00501291" w:rsidRDefault="00501291" w:rsidP="00FD6EC9">
      <w:pPr>
        <w:pStyle w:val="Title"/>
      </w:pPr>
      <w:r w:rsidRPr="00501291">
        <w:t xml:space="preserve">Minutes of </w:t>
      </w:r>
      <w:r w:rsidR="006236B1">
        <w:t>the Annual General</w:t>
      </w:r>
      <w:r w:rsidR="006236B1" w:rsidRPr="00501291">
        <w:t xml:space="preserve"> </w:t>
      </w:r>
      <w:r w:rsidRPr="00501291">
        <w:t xml:space="preserve">Meeting of </w:t>
      </w:r>
      <w:r w:rsidR="00FD6EC9">
        <w:t>Directors</w:t>
      </w:r>
      <w:r w:rsidRPr="00501291">
        <w:t xml:space="preserve"> of </w:t>
      </w:r>
      <w:proofErr w:type="spellStart"/>
      <w:r w:rsidR="00E27325">
        <w:t>Lenross</w:t>
      </w:r>
      <w:proofErr w:type="spellEnd"/>
      <w:r w:rsidR="00E27325">
        <w:t xml:space="preserve"> Pty Ltd</w:t>
      </w:r>
    </w:p>
    <w:p w:rsidR="00501291" w:rsidRPr="00501291" w:rsidRDefault="00501291" w:rsidP="0093392E">
      <w:pPr>
        <w:pStyle w:val="Title"/>
      </w:pPr>
      <w:r w:rsidRPr="00501291">
        <w:t>As Trustee for</w:t>
      </w:r>
    </w:p>
    <w:p w:rsidR="00501291" w:rsidRPr="00501291" w:rsidRDefault="00E27325" w:rsidP="00AB2C89">
      <w:pPr>
        <w:pStyle w:val="Title"/>
      </w:pPr>
      <w:r>
        <w:t>The Vining Superannuation Plan</w:t>
      </w:r>
    </w:p>
    <w:p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E27325">
        <w:rPr>
          <w:szCs w:val="24"/>
        </w:rPr>
        <w:t>9 Glenn Court, Mawson Lakes SA 5095</w:t>
      </w:r>
    </w:p>
    <w:p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E27325">
        <w:rPr>
          <w:szCs w:val="24"/>
        </w:rPr>
        <w:t>11 April 2019</w:t>
      </w: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Present:</w:t>
            </w:r>
          </w:p>
        </w:tc>
        <w:tc>
          <w:tcPr>
            <w:tcW w:w="6772" w:type="dxa"/>
          </w:tcPr>
          <w:p w:rsidR="002034FE" w:rsidRPr="00501291" w:rsidRDefault="00E27325" w:rsidP="00732CB7">
            <w:pPr>
              <w:pStyle w:val="minutetext"/>
            </w:pPr>
            <w:r>
              <w:t>Linda Vining</w:t>
            </w:r>
            <w:r w:rsidR="00D132F9">
              <w:t xml:space="preserve"> (Chairperson)</w:t>
            </w:r>
          </w:p>
        </w:tc>
      </w:tr>
    </w:tbl>
    <w:p w:rsidR="00FD6EC9" w:rsidRPr="00FD6EC9" w:rsidRDefault="00FD6EC9">
      <w:pPr>
        <w:rPr>
          <w:sz w:val="16"/>
          <w:szCs w:val="16"/>
        </w:rPr>
      </w:pPr>
    </w:p>
    <w:tbl>
      <w:tblPr>
        <w:tblW w:w="0" w:type="auto"/>
        <w:tblInd w:w="2518" w:type="dxa"/>
        <w:tblLook w:val="04A0" w:firstRow="1" w:lastRow="0" w:firstColumn="1" w:lastColumn="0" w:noHBand="0" w:noVBand="1"/>
      </w:tblPr>
      <w:tblGrid>
        <w:gridCol w:w="6554"/>
      </w:tblGrid>
      <w:tr w:rsidR="00FD6EC9" w:rsidTr="00D76211">
        <w:trPr>
          <w:trHeight w:val="553"/>
        </w:trPr>
        <w:tc>
          <w:tcPr>
            <w:tcW w:w="6770" w:type="dxa"/>
          </w:tcPr>
          <w:p w:rsidR="00FD6EC9" w:rsidRPr="00E27325" w:rsidRDefault="00E27325" w:rsidP="00D76211">
            <w:pPr>
              <w:pStyle w:val="minutetext"/>
            </w:pPr>
            <w:r w:rsidRPr="00E27325">
              <w:t>Ben Vining</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Minutes:</w:t>
            </w:r>
          </w:p>
        </w:tc>
        <w:tc>
          <w:tcPr>
            <w:tcW w:w="6772" w:type="dxa"/>
          </w:tcPr>
          <w:p w:rsidR="002034FE" w:rsidRPr="00501291" w:rsidRDefault="002034FE" w:rsidP="00E27325">
            <w:pPr>
              <w:pStyle w:val="minutetext"/>
            </w:pPr>
            <w:r w:rsidRPr="00501291">
              <w:t xml:space="preserve">The Minutes of the previous meeting of the </w:t>
            </w:r>
            <w:r w:rsidR="00FD6EC9">
              <w:t>Directors</w:t>
            </w:r>
            <w:r w:rsidRPr="00501291">
              <w:t xml:space="preserve"> were signed as an accurate record.</w:t>
            </w:r>
          </w:p>
        </w:tc>
      </w:tr>
      <w:tr w:rsidR="006236B1" w:rsidTr="007138A5">
        <w:trPr>
          <w:cantSplit/>
        </w:trPr>
        <w:tc>
          <w:tcPr>
            <w:tcW w:w="2518" w:type="dxa"/>
          </w:tcPr>
          <w:p w:rsidR="006236B1" w:rsidRDefault="006236B1" w:rsidP="00857B4E">
            <w:pPr>
              <w:pStyle w:val="minutetext"/>
            </w:pPr>
            <w:r>
              <w:rPr>
                <w:b/>
              </w:rPr>
              <w:t>Trustees / Directors:</w:t>
            </w:r>
          </w:p>
        </w:tc>
        <w:tc>
          <w:tcPr>
            <w:tcW w:w="6772" w:type="dxa"/>
          </w:tcPr>
          <w:p w:rsidR="006236B1" w:rsidRDefault="006236B1" w:rsidP="00E27325">
            <w:pPr>
              <w:pStyle w:val="HNFormInfo"/>
            </w:pPr>
            <w:r>
              <w:rPr>
                <w:lang w:val="en-AU"/>
              </w:rPr>
              <w:t xml:space="preserve">Declarations were received from all </w:t>
            </w:r>
            <w:r w:rsidR="00FD6EC9">
              <w:t>Directors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rsidTr="007138A5">
        <w:trPr>
          <w:cantSplit/>
        </w:trPr>
        <w:tc>
          <w:tcPr>
            <w:tcW w:w="2518" w:type="dxa"/>
          </w:tcPr>
          <w:p w:rsidR="0078465B" w:rsidRDefault="0078465B" w:rsidP="00857B4E">
            <w:pPr>
              <w:pStyle w:val="minutetext"/>
            </w:pPr>
            <w:r>
              <w:rPr>
                <w:b/>
              </w:rPr>
              <w:t>Employer Contributions:</w:t>
            </w:r>
          </w:p>
        </w:tc>
        <w:tc>
          <w:tcPr>
            <w:tcW w:w="6772" w:type="dxa"/>
          </w:tcPr>
          <w:p w:rsidR="0078465B" w:rsidRDefault="0078465B" w:rsidP="0078465B">
            <w:pPr>
              <w:pStyle w:val="minutetext"/>
            </w:pPr>
            <w:r>
              <w:t xml:space="preserve">The </w:t>
            </w:r>
            <w:r w:rsidR="00FD6EC9">
              <w:t>Directors</w:t>
            </w:r>
            <w:r>
              <w:t xml:space="preserve"> are satisfied that the Fund is able to accept employer contributions for all </w:t>
            </w:r>
            <w:r w:rsidR="00193C85">
              <w:t xml:space="preserve">of its </w:t>
            </w:r>
            <w:r>
              <w:t>members.</w:t>
            </w:r>
          </w:p>
          <w:p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tcPr>
          <w:p w:rsidR="00FD6EC9" w:rsidRDefault="00FD6EC9" w:rsidP="00531ABB">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E27325" w:rsidRDefault="00FD6EC9" w:rsidP="00FD6EC9">
            <w:pPr>
              <w:pStyle w:val="TableEntry"/>
            </w:pPr>
          </w:p>
        </w:tc>
        <w:tc>
          <w:tcPr>
            <w:tcW w:w="1984" w:type="dxa"/>
            <w:tcBorders>
              <w:left w:val="nil"/>
            </w:tcBorders>
            <w:vAlign w:val="center"/>
          </w:tcPr>
          <w:p w:rsidR="00FD6EC9" w:rsidRPr="00E27325" w:rsidRDefault="00E27325" w:rsidP="000105AA">
            <w:pPr>
              <w:pStyle w:val="TableEntry"/>
              <w:tabs>
                <w:tab w:val="decimal" w:pos="2302"/>
              </w:tabs>
              <w:ind w:right="175"/>
              <w:jc w:val="right"/>
            </w:pPr>
            <w:r w:rsidRPr="00E27325">
              <w:t>$0.00</w:t>
            </w:r>
          </w:p>
        </w:tc>
      </w:tr>
      <w:tr w:rsidR="00E27325" w:rsidTr="00822B86">
        <w:trPr>
          <w:cantSplit/>
          <w:trHeight w:val="97"/>
        </w:trPr>
        <w:tc>
          <w:tcPr>
            <w:tcW w:w="4111" w:type="dxa"/>
            <w:vAlign w:val="center"/>
          </w:tcPr>
          <w:p w:rsidR="00E27325" w:rsidRPr="00E27325" w:rsidRDefault="00E27325" w:rsidP="00FD6EC9">
            <w:pPr>
              <w:pStyle w:val="TableEntry"/>
            </w:pPr>
          </w:p>
        </w:tc>
        <w:tc>
          <w:tcPr>
            <w:tcW w:w="1984" w:type="dxa"/>
            <w:tcBorders>
              <w:left w:val="nil"/>
            </w:tcBorders>
            <w:vAlign w:val="center"/>
          </w:tcPr>
          <w:p w:rsidR="00E27325" w:rsidRPr="00E27325" w:rsidRDefault="00E27325" w:rsidP="000105AA">
            <w:pPr>
              <w:pStyle w:val="TableEntry"/>
              <w:tabs>
                <w:tab w:val="decimal" w:pos="2302"/>
              </w:tabs>
              <w:ind w:right="175"/>
              <w:jc w:val="right"/>
            </w:pPr>
            <w:r w:rsidRPr="00E27325">
              <w:t>$0.00</w:t>
            </w:r>
          </w:p>
        </w:tc>
      </w:tr>
    </w:tbl>
    <w:p w:rsidR="00FD6EC9" w:rsidRDefault="00FD6EC9"/>
    <w:tbl>
      <w:tblPr>
        <w:tblW w:w="9290" w:type="dxa"/>
        <w:tblLayout w:type="fixed"/>
        <w:tblLook w:val="01E0" w:firstRow="1" w:lastRow="1" w:firstColumn="1" w:lastColumn="1" w:noHBand="0" w:noVBand="0"/>
      </w:tblPr>
      <w:tblGrid>
        <w:gridCol w:w="2518"/>
        <w:gridCol w:w="6772"/>
      </w:tblGrid>
      <w:tr w:rsidR="00CF6AD2" w:rsidTr="007138A5">
        <w:trPr>
          <w:cantSplit/>
        </w:trPr>
        <w:tc>
          <w:tcPr>
            <w:tcW w:w="2518" w:type="dxa"/>
          </w:tcPr>
          <w:p w:rsidR="00CF6AD2" w:rsidRDefault="00CF6AD2" w:rsidP="00857B4E">
            <w:pPr>
              <w:pStyle w:val="MinuteHead0"/>
              <w:spacing w:before="120" w:after="120"/>
            </w:pPr>
            <w:r>
              <w:t>Member Contributions:</w:t>
            </w:r>
          </w:p>
        </w:tc>
        <w:tc>
          <w:tcPr>
            <w:tcW w:w="6772" w:type="dxa"/>
          </w:tcPr>
          <w:p w:rsidR="00CF6AD2" w:rsidRDefault="00CF6AD2" w:rsidP="00857B4E">
            <w:pPr>
              <w:pStyle w:val="MinuteText0"/>
            </w:pPr>
            <w:r>
              <w:t xml:space="preserve">The </w:t>
            </w:r>
            <w:r w:rsidR="00FD6EC9">
              <w:t>Directors</w:t>
            </w:r>
            <w:r>
              <w:t xml:space="preserve"> are satisfied that the Fund is able to accept member contributions for all </w:t>
            </w:r>
            <w:r w:rsidR="00193C85">
              <w:t xml:space="preserve">of its </w:t>
            </w:r>
            <w:r>
              <w:t>members.</w:t>
            </w:r>
          </w:p>
          <w:p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vAlign w:val="center"/>
          </w:tcPr>
          <w:p w:rsidR="00FD6EC9" w:rsidRDefault="00FD6EC9" w:rsidP="00FD6EC9">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E27325" w:rsidRDefault="00E27325" w:rsidP="00FD6EC9">
            <w:pPr>
              <w:pStyle w:val="TableEntry"/>
            </w:pPr>
            <w:r w:rsidRPr="00E27325">
              <w:t>Linda Vining - assessable</w:t>
            </w:r>
          </w:p>
        </w:tc>
        <w:tc>
          <w:tcPr>
            <w:tcW w:w="1984" w:type="dxa"/>
            <w:tcBorders>
              <w:left w:val="nil"/>
            </w:tcBorders>
            <w:vAlign w:val="center"/>
          </w:tcPr>
          <w:p w:rsidR="00FD6EC9" w:rsidRPr="00E27325" w:rsidRDefault="00E27325" w:rsidP="000105AA">
            <w:pPr>
              <w:pStyle w:val="TableEntry"/>
              <w:tabs>
                <w:tab w:val="decimal" w:pos="1255"/>
                <w:tab w:val="left" w:pos="2302"/>
              </w:tabs>
              <w:ind w:right="175"/>
              <w:jc w:val="right"/>
            </w:pPr>
            <w:r w:rsidRPr="00E27325">
              <w:t>$25,000.00</w:t>
            </w:r>
          </w:p>
        </w:tc>
      </w:tr>
      <w:tr w:rsidR="00E27325" w:rsidTr="00822B86">
        <w:trPr>
          <w:cantSplit/>
          <w:trHeight w:val="97"/>
        </w:trPr>
        <w:tc>
          <w:tcPr>
            <w:tcW w:w="4111" w:type="dxa"/>
            <w:vAlign w:val="center"/>
          </w:tcPr>
          <w:p w:rsidR="00E27325" w:rsidRPr="00E27325" w:rsidRDefault="00E27325" w:rsidP="00FD6EC9">
            <w:pPr>
              <w:pStyle w:val="TableEntry"/>
            </w:pPr>
            <w:r w:rsidRPr="00E27325">
              <w:t>Linda Vining - non assessable</w:t>
            </w:r>
          </w:p>
        </w:tc>
        <w:tc>
          <w:tcPr>
            <w:tcW w:w="1984" w:type="dxa"/>
            <w:tcBorders>
              <w:left w:val="nil"/>
            </w:tcBorders>
            <w:vAlign w:val="center"/>
          </w:tcPr>
          <w:p w:rsidR="00E27325" w:rsidRPr="00E27325" w:rsidRDefault="00E27325" w:rsidP="000105AA">
            <w:pPr>
              <w:pStyle w:val="TableEntry"/>
              <w:tabs>
                <w:tab w:val="decimal" w:pos="1255"/>
                <w:tab w:val="left" w:pos="2302"/>
              </w:tabs>
              <w:ind w:right="175"/>
              <w:jc w:val="right"/>
            </w:pPr>
            <w:r w:rsidRPr="00E27325">
              <w:t>$89,236.58</w:t>
            </w:r>
          </w:p>
        </w:tc>
      </w:tr>
    </w:tbl>
    <w:p w:rsidR="00FD6EC9" w:rsidRPr="00006C99" w:rsidRDefault="00006C99">
      <w:pPr>
        <w:rPr>
          <w:sz w:val="24"/>
          <w:szCs w:val="16"/>
        </w:rPr>
      </w:pPr>
      <w:bookmarkStart w:id="0" w:name="_GoBack"/>
      <w:r w:rsidRPr="00006C99">
        <w:rPr>
          <w:b/>
          <w:sz w:val="24"/>
          <w:szCs w:val="16"/>
        </w:rPr>
        <w:t>Asset Valuations:</w:t>
      </w:r>
      <w:r w:rsidRPr="00006C99">
        <w:rPr>
          <w:sz w:val="24"/>
          <w:szCs w:val="16"/>
        </w:rPr>
        <w:t xml:space="preserve"> </w:t>
      </w:r>
      <w:bookmarkEnd w:id="0"/>
      <w:r>
        <w:rPr>
          <w:sz w:val="24"/>
          <w:szCs w:val="16"/>
        </w:rPr>
        <w:tab/>
      </w:r>
      <w:r w:rsidRPr="00006C99">
        <w:rPr>
          <w:sz w:val="24"/>
          <w:szCs w:val="16"/>
        </w:rPr>
        <w:t>Properties in the SMSF have been valued in 2017 and market values have not changes in 2018 year.</w:t>
      </w:r>
    </w:p>
    <w:tbl>
      <w:tblPr>
        <w:tblW w:w="9290" w:type="dxa"/>
        <w:tblLayout w:type="fixed"/>
        <w:tblLook w:val="01E0" w:firstRow="1" w:lastRow="1" w:firstColumn="1" w:lastColumn="1" w:noHBand="0" w:noVBand="0"/>
      </w:tblPr>
      <w:tblGrid>
        <w:gridCol w:w="2518"/>
        <w:gridCol w:w="6772"/>
      </w:tblGrid>
      <w:tr w:rsidR="00B92EF2" w:rsidRPr="001419BC" w:rsidTr="007138A5">
        <w:trPr>
          <w:cantSplit/>
        </w:trPr>
        <w:tc>
          <w:tcPr>
            <w:tcW w:w="2518" w:type="dxa"/>
          </w:tcPr>
          <w:p w:rsidR="00B92EF2" w:rsidRPr="001419BC" w:rsidRDefault="00B92EF2" w:rsidP="00857B4E">
            <w:pPr>
              <w:pStyle w:val="minutetext"/>
            </w:pPr>
            <w:r>
              <w:rPr>
                <w:b/>
              </w:rPr>
              <w:lastRenderedPageBreak/>
              <w:t>Pension Payments</w:t>
            </w:r>
            <w:r w:rsidRPr="001419BC">
              <w:t>:</w:t>
            </w:r>
          </w:p>
        </w:tc>
        <w:tc>
          <w:tcPr>
            <w:tcW w:w="6772" w:type="dxa"/>
          </w:tcPr>
          <w:p w:rsidR="00B92EF2" w:rsidRDefault="00B92EF2" w:rsidP="00B92EF2">
            <w:pPr>
              <w:pStyle w:val="minutetext"/>
            </w:pPr>
            <w:r>
              <w:t xml:space="preserve">The </w:t>
            </w:r>
            <w:r w:rsidR="00FD6EC9">
              <w:t>Directors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rsidTr="00822B86">
        <w:trPr>
          <w:cantSplit/>
          <w:trHeight w:val="98"/>
        </w:trPr>
        <w:tc>
          <w:tcPr>
            <w:tcW w:w="4111" w:type="dxa"/>
          </w:tcPr>
          <w:p w:rsidR="00FD6EC9" w:rsidRPr="001419BC" w:rsidRDefault="00FD6EC9" w:rsidP="00B92EF2">
            <w:pPr>
              <w:pStyle w:val="TableHeading"/>
            </w:pPr>
            <w:r w:rsidRPr="001419BC">
              <w:t>Member</w:t>
            </w:r>
          </w:p>
        </w:tc>
        <w:tc>
          <w:tcPr>
            <w:tcW w:w="1984" w:type="dxa"/>
          </w:tcPr>
          <w:p w:rsidR="00FD6EC9" w:rsidRPr="001419BC" w:rsidRDefault="00FD6EC9" w:rsidP="00296077">
            <w:pPr>
              <w:pStyle w:val="TableHeading"/>
              <w:jc w:val="right"/>
            </w:pPr>
            <w:r w:rsidRPr="001419BC">
              <w:t>Amount</w:t>
            </w:r>
          </w:p>
        </w:tc>
      </w:tr>
      <w:tr w:rsidR="00FD6EC9" w:rsidRPr="001419BC" w:rsidTr="00822B86">
        <w:trPr>
          <w:cantSplit/>
          <w:trHeight w:val="97"/>
        </w:trPr>
        <w:tc>
          <w:tcPr>
            <w:tcW w:w="4111" w:type="dxa"/>
            <w:vAlign w:val="center"/>
          </w:tcPr>
          <w:p w:rsidR="00FD6EC9" w:rsidRPr="00E27325" w:rsidRDefault="00E27325" w:rsidP="00FD6EC9">
            <w:pPr>
              <w:pStyle w:val="TableEntry"/>
            </w:pPr>
            <w:r w:rsidRPr="00E27325">
              <w:t>Linda Vining</w:t>
            </w:r>
          </w:p>
        </w:tc>
        <w:tc>
          <w:tcPr>
            <w:tcW w:w="1984" w:type="dxa"/>
            <w:vAlign w:val="center"/>
          </w:tcPr>
          <w:p w:rsidR="00FD6EC9" w:rsidRPr="00E27325" w:rsidRDefault="00E27325" w:rsidP="000105AA">
            <w:pPr>
              <w:pStyle w:val="TableEntry"/>
              <w:tabs>
                <w:tab w:val="decimal" w:pos="1255"/>
                <w:tab w:val="left" w:pos="2302"/>
              </w:tabs>
              <w:ind w:right="175"/>
              <w:jc w:val="right"/>
            </w:pPr>
            <w:r w:rsidRPr="00E27325">
              <w:t>$34,300.00</w:t>
            </w:r>
          </w:p>
        </w:tc>
      </w:tr>
    </w:tbl>
    <w:p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rsidTr="00FB70FF">
        <w:trPr>
          <w:cantSplit/>
        </w:trPr>
        <w:tc>
          <w:tcPr>
            <w:tcW w:w="2518" w:type="dxa"/>
          </w:tcPr>
          <w:p w:rsidR="00AE5575" w:rsidRDefault="00AE5575" w:rsidP="00857B4E">
            <w:pPr>
              <w:pStyle w:val="MinuteHead0"/>
              <w:spacing w:before="120" w:after="120"/>
            </w:pPr>
            <w:r>
              <w:t>Net Income:</w:t>
            </w:r>
          </w:p>
        </w:tc>
        <w:tc>
          <w:tcPr>
            <w:tcW w:w="6804" w:type="dxa"/>
            <w:gridSpan w:val="3"/>
          </w:tcPr>
          <w:p w:rsidR="00AE5575" w:rsidRDefault="00AE5575" w:rsidP="00857B4E">
            <w:pPr>
              <w:pStyle w:val="MinuteText0"/>
            </w:pPr>
            <w:r>
              <w:t xml:space="preserve">The </w:t>
            </w:r>
            <w:r w:rsidR="00FD6EC9">
              <w:t>Directors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rsidTr="00FB70FF">
        <w:trPr>
          <w:cantSplit/>
        </w:trPr>
        <w:tc>
          <w:tcPr>
            <w:tcW w:w="2518" w:type="dxa"/>
          </w:tcPr>
          <w:p w:rsidR="006236B1" w:rsidRDefault="006236B1" w:rsidP="00857B4E">
            <w:pPr>
              <w:pStyle w:val="minutetext"/>
            </w:pPr>
            <w:r>
              <w:rPr>
                <w:b/>
              </w:rPr>
              <w:t>Investments:</w:t>
            </w:r>
          </w:p>
        </w:tc>
        <w:tc>
          <w:tcPr>
            <w:tcW w:w="6804" w:type="dxa"/>
            <w:gridSpan w:val="3"/>
          </w:tcPr>
          <w:p w:rsidR="00AE5575" w:rsidRDefault="006236B1" w:rsidP="00AE5575">
            <w:pPr>
              <w:pStyle w:val="minutetext"/>
            </w:pPr>
            <w:r>
              <w:t xml:space="preserve">The attached schedule of purchases and sales of assets was tabled. The </w:t>
            </w:r>
            <w:r w:rsidR="00FD6EC9">
              <w:t>Directors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rsidR="006236B1" w:rsidRDefault="00AE5575" w:rsidP="006236B1">
            <w:pPr>
              <w:pStyle w:val="minutetext"/>
            </w:pPr>
            <w:r>
              <w:t>The acquisition of assets contributed in specie (if any) did not contravene Section 66 of the Superannuation Industry (Supervision) Act.</w:t>
            </w:r>
          </w:p>
          <w:p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rsidTr="00822B86">
        <w:tblPrEx>
          <w:tblLook w:val="0000" w:firstRow="0" w:lastRow="0" w:firstColumn="0" w:lastColumn="0" w:noHBand="0" w:noVBand="0"/>
        </w:tblPrEx>
        <w:trPr>
          <w:cantSplit/>
        </w:trPr>
        <w:tc>
          <w:tcPr>
            <w:tcW w:w="2518" w:type="dxa"/>
          </w:tcPr>
          <w:p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rsidR="006236B1" w:rsidRDefault="006236B1" w:rsidP="00857B4E">
            <w:pPr>
              <w:pStyle w:val="MinuteText0"/>
            </w:pPr>
            <w:r>
              <w:t>The fund’s existing investment strategy has been reviewed by the trustee who, after considering:</w:t>
            </w:r>
          </w:p>
          <w:p w:rsidR="006236B1" w:rsidRDefault="006236B1" w:rsidP="00857B4E">
            <w:pPr>
              <w:pStyle w:val="MinuteText0"/>
              <w:numPr>
                <w:ilvl w:val="0"/>
                <w:numId w:val="10"/>
              </w:numPr>
            </w:pPr>
            <w:r>
              <w:t>The risk involved in making, holding and realising, and the likely return from, the fund’s investments having regard to its objectives and its expressed cash flow requirements,</w:t>
            </w:r>
          </w:p>
          <w:p w:rsidR="006236B1" w:rsidRDefault="006236B1" w:rsidP="00857B4E">
            <w:pPr>
              <w:pStyle w:val="MinuteText0"/>
              <w:numPr>
                <w:ilvl w:val="0"/>
                <w:numId w:val="10"/>
              </w:numPr>
            </w:pPr>
            <w:r>
              <w:t>The composition of the fund’s investments as a whole including the extent to which the investments are diverse or involve the funds being exposed to risks from inadequate diversification,</w:t>
            </w:r>
          </w:p>
          <w:p w:rsidR="006236B1" w:rsidRDefault="006236B1" w:rsidP="00857B4E">
            <w:pPr>
              <w:pStyle w:val="MinuteText0"/>
              <w:numPr>
                <w:ilvl w:val="0"/>
                <w:numId w:val="10"/>
              </w:numPr>
            </w:pPr>
            <w:r>
              <w:t>The liquidity of the fund’s investments having regard to its expected cash flow requirements, and</w:t>
            </w:r>
          </w:p>
          <w:p w:rsidR="006236B1" w:rsidRDefault="006236B1" w:rsidP="00857B4E">
            <w:pPr>
              <w:pStyle w:val="MinuteText0"/>
              <w:numPr>
                <w:ilvl w:val="0"/>
                <w:numId w:val="10"/>
              </w:numPr>
            </w:pPr>
            <w:r>
              <w:t>The ability of the fund to discharge its existing and prospective liabilities</w:t>
            </w:r>
          </w:p>
          <w:p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rsidTr="00822B86">
        <w:trPr>
          <w:gridAfter w:val="1"/>
          <w:wAfter w:w="32" w:type="dxa"/>
          <w:cantSplit/>
        </w:trPr>
        <w:tc>
          <w:tcPr>
            <w:tcW w:w="2518" w:type="dxa"/>
          </w:tcPr>
          <w:p w:rsidR="002034FE" w:rsidRPr="00501291" w:rsidRDefault="002034FE" w:rsidP="00732CB7">
            <w:pPr>
              <w:pStyle w:val="minutetext"/>
            </w:pPr>
            <w:r w:rsidRPr="00501291">
              <w:rPr>
                <w:b/>
              </w:rPr>
              <w:lastRenderedPageBreak/>
              <w:t>Financial Statements</w:t>
            </w:r>
            <w:r w:rsidRPr="00501291">
              <w:t>:</w:t>
            </w:r>
          </w:p>
        </w:tc>
        <w:tc>
          <w:tcPr>
            <w:tcW w:w="6772" w:type="dxa"/>
            <w:gridSpan w:val="2"/>
          </w:tcPr>
          <w:p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E27325">
              <w:t>2018</w:t>
            </w:r>
            <w:r w:rsidR="00A265E9" w:rsidRPr="00501291">
              <w:t xml:space="preserve"> were tabled.</w:t>
            </w:r>
          </w:p>
          <w:p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Directors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rsidR="002034FE" w:rsidRPr="00501291" w:rsidRDefault="002034FE" w:rsidP="00732CB7">
            <w:pPr>
              <w:pStyle w:val="minutetext"/>
            </w:pPr>
            <w:r w:rsidRPr="00501291">
              <w:t>In the opinion of the Trustees:</w:t>
            </w:r>
          </w:p>
          <w:p w:rsidR="002034FE" w:rsidRPr="00501291" w:rsidRDefault="002034FE" w:rsidP="00732CB7">
            <w:pPr>
              <w:pStyle w:val="minutetext"/>
            </w:pPr>
            <w:r w:rsidRPr="00501291">
              <w:t>The financial statements are drawn up so as to present a fair and correct statement of the position of the Fund as at 30</w:t>
            </w:r>
            <w:r w:rsidR="00C25FB0" w:rsidRPr="00501291">
              <w:rPr>
                <w:vertAlign w:val="superscript"/>
              </w:rPr>
              <w:t xml:space="preserve"> </w:t>
            </w:r>
            <w:r w:rsidRPr="00501291">
              <w:t>June</w:t>
            </w:r>
            <w:r w:rsidR="00C25FB0" w:rsidRPr="00501291">
              <w:t xml:space="preserve"> </w:t>
            </w:r>
            <w:r w:rsidR="00E27325">
              <w:t>2018</w:t>
            </w:r>
            <w:r w:rsidR="00202218" w:rsidRPr="00501291">
              <w:t xml:space="preserve"> and</w:t>
            </w:r>
            <w:r w:rsidRPr="00501291">
              <w:t xml:space="preserve"> the accrued benefits as a result of the operation of the Fund </w:t>
            </w:r>
            <w:r w:rsidR="007138A5">
              <w:t xml:space="preserve">and its </w:t>
            </w:r>
            <w:proofErr w:type="spellStart"/>
            <w:r w:rsidR="007138A5">
              <w:t>cashflow</w:t>
            </w:r>
            <w:proofErr w:type="spellEnd"/>
            <w:r w:rsidR="007138A5">
              <w:t xml:space="preserve"> </w:t>
            </w:r>
            <w:r w:rsidRPr="00501291">
              <w:t>for the year ended 30</w:t>
            </w:r>
            <w:r w:rsidR="00C25FB0" w:rsidRPr="00501291">
              <w:t xml:space="preserve"> </w:t>
            </w:r>
            <w:r w:rsidR="00ED35B4" w:rsidRPr="00501291">
              <w:t>June</w:t>
            </w:r>
            <w:r w:rsidR="00C25FB0" w:rsidRPr="00501291">
              <w:t xml:space="preserve"> </w:t>
            </w:r>
            <w:r w:rsidR="00E27325">
              <w:t>2018</w:t>
            </w:r>
            <w:r w:rsidR="00FD6EC9">
              <w:t>.</w:t>
            </w:r>
          </w:p>
          <w:p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E27325">
              <w:t>2018</w:t>
            </w:r>
            <w:r w:rsidR="00A265E9" w:rsidRPr="00501291">
              <w:t>.</w:t>
            </w:r>
          </w:p>
        </w:tc>
      </w:tr>
      <w:tr w:rsidR="002034FE" w:rsidRPr="00501291" w:rsidTr="00822B86">
        <w:trPr>
          <w:gridAfter w:val="1"/>
          <w:wAfter w:w="32" w:type="dxa"/>
          <w:cantSplit/>
        </w:trPr>
        <w:tc>
          <w:tcPr>
            <w:tcW w:w="2518" w:type="dxa"/>
          </w:tcPr>
          <w:p w:rsidR="002034FE" w:rsidRPr="002C1DC7" w:rsidRDefault="00D76BBC" w:rsidP="00732CB7">
            <w:pPr>
              <w:pStyle w:val="minutetext"/>
              <w:rPr>
                <w:b/>
              </w:rPr>
            </w:pPr>
            <w:r w:rsidRPr="002C1DC7">
              <w:rPr>
                <w:b/>
              </w:rPr>
              <w:t>Auditor:</w:t>
            </w:r>
          </w:p>
        </w:tc>
        <w:tc>
          <w:tcPr>
            <w:tcW w:w="6772" w:type="dxa"/>
            <w:gridSpan w:val="2"/>
          </w:tcPr>
          <w:p w:rsidR="002034FE" w:rsidRPr="00501291" w:rsidRDefault="002034FE" w:rsidP="00FD6EC9">
            <w:pPr>
              <w:pStyle w:val="minutetext"/>
            </w:pPr>
            <w:r w:rsidRPr="00501291">
              <w:t xml:space="preserve">It was </w:t>
            </w:r>
            <w:r w:rsidRPr="00501291">
              <w:rPr>
                <w:b/>
              </w:rPr>
              <w:t>RESOLVED</w:t>
            </w:r>
            <w:r w:rsidRPr="00501291">
              <w:t xml:space="preserve"> that </w:t>
            </w:r>
            <w:r w:rsidR="00E27325">
              <w:t>Real Plus Accounting Pty Ltd</w:t>
            </w:r>
            <w:r w:rsidRPr="00501291">
              <w:t xml:space="preserve"> be confirmed as auditor of the Fund.</w:t>
            </w:r>
          </w:p>
        </w:tc>
      </w:tr>
      <w:tr w:rsidR="00B17E74" w:rsidRPr="00501291" w:rsidTr="00822B86">
        <w:trPr>
          <w:gridAfter w:val="1"/>
          <w:wAfter w:w="32" w:type="dxa"/>
          <w:cantSplit/>
          <w:trHeight w:val="696"/>
        </w:trPr>
        <w:tc>
          <w:tcPr>
            <w:tcW w:w="2518" w:type="dxa"/>
          </w:tcPr>
          <w:p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rsidR="00B17E74" w:rsidRPr="00B17E74" w:rsidRDefault="00B17E74" w:rsidP="006236B1">
            <w:pPr>
              <w:pStyle w:val="minutetext"/>
            </w:pPr>
            <w:r w:rsidRPr="00B17E74">
              <w:t xml:space="preserve">It was </w:t>
            </w:r>
            <w:r w:rsidRPr="00B17E74">
              <w:rPr>
                <w:b/>
              </w:rPr>
              <w:t>RESOLVED</w:t>
            </w:r>
            <w:r w:rsidRPr="00B17E74">
              <w:t xml:space="preserve"> that </w:t>
            </w:r>
            <w:proofErr w:type="spellStart"/>
            <w:r w:rsidR="00E27325">
              <w:t>Anhony</w:t>
            </w:r>
            <w:proofErr w:type="spellEnd"/>
            <w:r w:rsidR="00E27325">
              <w:t xml:space="preserve"> Boys</w:t>
            </w:r>
            <w:r w:rsidR="00732CB7">
              <w:t xml:space="preserve"> </w:t>
            </w:r>
            <w:r w:rsidRPr="00B17E74">
              <w:t>be confirmed as tax agent of the Fund.</w:t>
            </w:r>
          </w:p>
          <w:p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rsidTr="00822B86">
        <w:trPr>
          <w:gridAfter w:val="1"/>
          <w:wAfter w:w="32" w:type="dxa"/>
          <w:cantSplit/>
          <w:trHeight w:val="696"/>
        </w:trPr>
        <w:tc>
          <w:tcPr>
            <w:tcW w:w="2518" w:type="dxa"/>
          </w:tcPr>
          <w:p w:rsidR="002034FE" w:rsidRPr="00501291" w:rsidRDefault="002034FE">
            <w:pPr>
              <w:pStyle w:val="PurposeSubheading"/>
              <w:spacing w:before="120"/>
            </w:pPr>
          </w:p>
        </w:tc>
        <w:tc>
          <w:tcPr>
            <w:tcW w:w="3710" w:type="dxa"/>
            <w:tcBorders>
              <w:bottom w:val="single" w:sz="4" w:space="0" w:color="auto"/>
            </w:tcBorders>
          </w:tcPr>
          <w:p w:rsidR="002034FE" w:rsidRPr="00501291" w:rsidRDefault="002034FE">
            <w:pPr>
              <w:pStyle w:val="PurposeSubheading"/>
              <w:spacing w:before="120"/>
              <w:rPr>
                <w:b w:val="0"/>
                <w:spacing w:val="-3"/>
                <w:sz w:val="22"/>
              </w:rPr>
            </w:pPr>
          </w:p>
        </w:tc>
        <w:tc>
          <w:tcPr>
            <w:tcW w:w="3062" w:type="dxa"/>
          </w:tcPr>
          <w:p w:rsidR="002034FE" w:rsidRPr="00501291" w:rsidRDefault="002034FE">
            <w:pPr>
              <w:pStyle w:val="PurposeSubheading"/>
              <w:spacing w:before="120"/>
              <w:rPr>
                <w:b w:val="0"/>
                <w:spacing w:val="-3"/>
                <w:sz w:val="22"/>
              </w:rPr>
            </w:pPr>
          </w:p>
        </w:tc>
      </w:tr>
      <w:tr w:rsidR="002034FE" w:rsidRPr="00501291" w:rsidTr="00822B86">
        <w:trPr>
          <w:gridAfter w:val="1"/>
          <w:wAfter w:w="32" w:type="dxa"/>
          <w:cantSplit/>
          <w:trHeight w:val="422"/>
        </w:trPr>
        <w:tc>
          <w:tcPr>
            <w:tcW w:w="2518" w:type="dxa"/>
          </w:tcPr>
          <w:p w:rsidR="002034FE" w:rsidRPr="00501291" w:rsidRDefault="002034FE">
            <w:pPr>
              <w:pStyle w:val="PurposeSubheading"/>
              <w:spacing w:before="120"/>
            </w:pPr>
          </w:p>
        </w:tc>
        <w:tc>
          <w:tcPr>
            <w:tcW w:w="6772" w:type="dxa"/>
            <w:gridSpan w:val="2"/>
          </w:tcPr>
          <w:p w:rsidR="002034FE" w:rsidRPr="00501291" w:rsidRDefault="00E27325" w:rsidP="00AB2C89">
            <w:pPr>
              <w:pStyle w:val="minutetext"/>
            </w:pPr>
            <w:r>
              <w:t>LINDA VINING</w:t>
            </w:r>
          </w:p>
        </w:tc>
      </w:tr>
      <w:tr w:rsidR="00B17E74" w:rsidRPr="00501291" w:rsidTr="00822B86">
        <w:trPr>
          <w:gridAfter w:val="1"/>
          <w:wAfter w:w="32" w:type="dxa"/>
          <w:cantSplit/>
          <w:trHeight w:val="732"/>
        </w:trPr>
        <w:tc>
          <w:tcPr>
            <w:tcW w:w="2518" w:type="dxa"/>
          </w:tcPr>
          <w:p w:rsidR="00B17E74" w:rsidRPr="00501291" w:rsidRDefault="00B17E74">
            <w:pPr>
              <w:pStyle w:val="PurposeSubheading"/>
              <w:spacing w:before="120"/>
            </w:pPr>
          </w:p>
        </w:tc>
        <w:tc>
          <w:tcPr>
            <w:tcW w:w="3710" w:type="dxa"/>
            <w:tcBorders>
              <w:bottom w:val="single" w:sz="4" w:space="0" w:color="auto"/>
            </w:tcBorders>
          </w:tcPr>
          <w:p w:rsidR="00B17E74" w:rsidRDefault="00B17E74">
            <w:pPr>
              <w:pStyle w:val="minutetext"/>
            </w:pPr>
          </w:p>
        </w:tc>
        <w:tc>
          <w:tcPr>
            <w:tcW w:w="3062" w:type="dxa"/>
          </w:tcPr>
          <w:p w:rsidR="00B17E74" w:rsidRDefault="00B17E74">
            <w:pPr>
              <w:pStyle w:val="minutetext"/>
            </w:pPr>
          </w:p>
        </w:tc>
      </w:tr>
      <w:tr w:rsidR="00B17E74" w:rsidRPr="00501291" w:rsidTr="00822B86">
        <w:trPr>
          <w:gridAfter w:val="1"/>
          <w:wAfter w:w="32" w:type="dxa"/>
          <w:cantSplit/>
          <w:trHeight w:val="536"/>
        </w:trPr>
        <w:tc>
          <w:tcPr>
            <w:tcW w:w="2518" w:type="dxa"/>
          </w:tcPr>
          <w:p w:rsidR="00B17E74" w:rsidRPr="00501291" w:rsidRDefault="00B17E74">
            <w:pPr>
              <w:pStyle w:val="PurposeSubheading"/>
              <w:spacing w:before="120"/>
            </w:pPr>
          </w:p>
        </w:tc>
        <w:tc>
          <w:tcPr>
            <w:tcW w:w="6772" w:type="dxa"/>
            <w:gridSpan w:val="2"/>
          </w:tcPr>
          <w:p w:rsidR="00B17E74" w:rsidRDefault="00E27325">
            <w:pPr>
              <w:pStyle w:val="minutetext"/>
            </w:pPr>
            <w:r>
              <w:t>BEN VINING</w:t>
            </w:r>
          </w:p>
        </w:tc>
      </w:tr>
    </w:tbl>
    <w:p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325" w:rsidRDefault="00E27325">
      <w:r>
        <w:separator/>
      </w:r>
    </w:p>
  </w:endnote>
  <w:endnote w:type="continuationSeparator" w:id="0">
    <w:p w:rsidR="00E27325" w:rsidRDefault="00E27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18" w:type="dxa"/>
      <w:tblLayout w:type="fixed"/>
      <w:tblLook w:val="01E0" w:firstRow="1" w:lastRow="1" w:firstColumn="1" w:lastColumn="1" w:noHBand="0" w:noVBand="0"/>
    </w:tblPr>
    <w:tblGrid>
      <w:gridCol w:w="8158"/>
      <w:gridCol w:w="1160"/>
    </w:tblGrid>
    <w:tr w:rsidR="001F1A37">
      <w:tc>
        <w:tcPr>
          <w:tcW w:w="8158" w:type="dxa"/>
        </w:tcPr>
        <w:p w:rsidR="00110D23" w:rsidRPr="00613ECA" w:rsidRDefault="00110D23" w:rsidP="00110D23">
          <w:pPr>
            <w:spacing w:before="40"/>
            <w:rPr>
              <w:szCs w:val="18"/>
            </w:rPr>
          </w:pPr>
        </w:p>
      </w:tc>
      <w:tc>
        <w:tcPr>
          <w:tcW w:w="1160" w:type="dxa"/>
        </w:tcPr>
        <w:p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006C99">
            <w:rPr>
              <w:noProof/>
            </w:rPr>
            <w:t>3</w:t>
          </w:r>
          <w:r w:rsidRPr="00B75F62">
            <w:fldChar w:fldCharType="end"/>
          </w:r>
        </w:p>
      </w:tc>
    </w:tr>
  </w:tbl>
  <w:p w:rsidR="001F1A37" w:rsidRDefault="001F1A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325" w:rsidRDefault="00E27325">
      <w:r>
        <w:separator/>
      </w:r>
    </w:p>
  </w:footnote>
  <w:footnote w:type="continuationSeparator" w:id="0">
    <w:p w:rsidR="00E27325" w:rsidRDefault="00E273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0"/>
  </w:num>
  <w:num w:numId="6">
    <w:abstractNumId w:val="0"/>
  </w:num>
  <w:num w:numId="7">
    <w:abstractNumId w:val="0"/>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FE"/>
    <w:rsid w:val="00006C99"/>
    <w:rsid w:val="000105AA"/>
    <w:rsid w:val="00017763"/>
    <w:rsid w:val="000E7E9A"/>
    <w:rsid w:val="00100CB3"/>
    <w:rsid w:val="00110D23"/>
    <w:rsid w:val="001327CA"/>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55478"/>
    <w:rsid w:val="00384883"/>
    <w:rsid w:val="003A5B43"/>
    <w:rsid w:val="004918EF"/>
    <w:rsid w:val="004B2F39"/>
    <w:rsid w:val="004B7A2E"/>
    <w:rsid w:val="004C7BEF"/>
    <w:rsid w:val="00501291"/>
    <w:rsid w:val="00531ABB"/>
    <w:rsid w:val="005827D8"/>
    <w:rsid w:val="005A6F11"/>
    <w:rsid w:val="00613ECA"/>
    <w:rsid w:val="006236B1"/>
    <w:rsid w:val="006D5319"/>
    <w:rsid w:val="006E28F7"/>
    <w:rsid w:val="006F34F6"/>
    <w:rsid w:val="007138A5"/>
    <w:rsid w:val="00732CB7"/>
    <w:rsid w:val="007429B1"/>
    <w:rsid w:val="0078465B"/>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83CAE"/>
    <w:rsid w:val="00CF6AD2"/>
    <w:rsid w:val="00D132F9"/>
    <w:rsid w:val="00D31200"/>
    <w:rsid w:val="00D32BF5"/>
    <w:rsid w:val="00D76211"/>
    <w:rsid w:val="00D76BBC"/>
    <w:rsid w:val="00D915A1"/>
    <w:rsid w:val="00E27325"/>
    <w:rsid w:val="00E416CE"/>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Darko Kulesko</dc:creator>
  <cp:keywords>accounts reports acceptance adoption</cp:keywords>
  <dc:description>Minutes of the annual general meeting of Trustees of a Self Managed Superannuation Fund.</dc:description>
  <cp:lastModifiedBy>Darko Kulesko</cp:lastModifiedBy>
  <cp:revision>3</cp:revision>
  <cp:lastPrinted>2003-12-02T00:58:00Z</cp:lastPrinted>
  <dcterms:created xsi:type="dcterms:W3CDTF">2019-04-11T08:10:00Z</dcterms:created>
  <dcterms:modified xsi:type="dcterms:W3CDTF">2019-04-11T23:45:00Z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