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BBF16" w14:textId="77777777" w:rsidR="007163B1" w:rsidRPr="008342CA" w:rsidRDefault="000A53E7">
      <w:pPr>
        <w:rPr>
          <w:b/>
          <w:bCs/>
          <w:sz w:val="28"/>
          <w:szCs w:val="28"/>
          <w:u w:val="single"/>
        </w:rPr>
      </w:pPr>
      <w:r w:rsidRPr="008342CA">
        <w:rPr>
          <w:b/>
          <w:bCs/>
          <w:sz w:val="28"/>
          <w:szCs w:val="28"/>
          <w:u w:val="single"/>
        </w:rPr>
        <w:t xml:space="preserve">Audit Queries </w:t>
      </w:r>
    </w:p>
    <w:p w14:paraId="1EDE89E2" w14:textId="77777777" w:rsidR="008342CA" w:rsidRDefault="000A53E7"/>
    <w:p w14:paraId="5640A6C6" w14:textId="77777777" w:rsidR="00915A86" w:rsidRPr="008342CA" w:rsidRDefault="000A53E7" w:rsidP="00915A86">
      <w:pPr>
        <w:rPr>
          <w:b/>
          <w:bCs/>
          <w:u w:val="single"/>
        </w:rPr>
      </w:pPr>
      <w:r w:rsidRPr="008342CA">
        <w:rPr>
          <w:b/>
          <w:bCs/>
          <w:u w:val="single"/>
        </w:rPr>
        <w:t>ATO Trustee Declarations</w:t>
      </w:r>
      <w:r w:rsidR="00915A86">
        <w:rPr>
          <w:b/>
          <w:bCs/>
          <w:u w:val="single"/>
        </w:rPr>
        <w:t xml:space="preserve"> &amp; </w:t>
      </w:r>
      <w:r w:rsidR="00915A86" w:rsidRPr="008342CA">
        <w:rPr>
          <w:b/>
          <w:bCs/>
          <w:u w:val="single"/>
        </w:rPr>
        <w:t xml:space="preserve">Trustees Consent </w:t>
      </w:r>
      <w:r w:rsidR="00915A86">
        <w:rPr>
          <w:b/>
          <w:bCs/>
          <w:u w:val="single"/>
        </w:rPr>
        <w:t>t</w:t>
      </w:r>
      <w:r w:rsidR="00915A86" w:rsidRPr="008342CA">
        <w:rPr>
          <w:b/>
          <w:bCs/>
          <w:u w:val="single"/>
        </w:rPr>
        <w:t>o Act as Trustee</w:t>
      </w:r>
    </w:p>
    <w:p w14:paraId="2E15A110" w14:textId="135F0A61" w:rsidR="00915A86" w:rsidRDefault="00915A86">
      <w:r>
        <w:t>The change in July 2020, to Michael (Mike) Oxenham as Legal personal representative of Jeanette Oxenham, is in his individual capacity.</w:t>
      </w:r>
    </w:p>
    <w:p w14:paraId="13854482" w14:textId="20BFFD6B" w:rsidR="00915A86" w:rsidRDefault="00915A86">
      <w:r>
        <w:t>As Mike has already signed the ATO trustee declaration and consent to act as trustee</w:t>
      </w:r>
      <w:r w:rsidR="000A53E7">
        <w:t>, in his individual capacity</w:t>
      </w:r>
      <w:r>
        <w:t xml:space="preserve">, </w:t>
      </w:r>
      <w:r w:rsidR="000A53E7">
        <w:t>back in 2013, we believe</w:t>
      </w:r>
      <w:r>
        <w:t xml:space="preserve"> he does not need to sign another</w:t>
      </w:r>
      <w:r w:rsidR="000A53E7">
        <w:t xml:space="preserve"> trustee declaration and consent to act</w:t>
      </w:r>
      <w:r>
        <w:t xml:space="preserve">. </w:t>
      </w:r>
    </w:p>
    <w:sectPr w:rsidR="00915A86" w:rsidSect="00873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86"/>
    <w:rsid w:val="000A53E7"/>
    <w:rsid w:val="0091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D866F"/>
  <w15:docId w15:val="{68F3C9CE-2E39-4F71-802F-DC932A5E1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Stacey Keleher</dc:creator>
  <cp:lastModifiedBy>Rachel Green-Luther</cp:lastModifiedBy>
  <cp:revision>3</cp:revision>
  <dcterms:created xsi:type="dcterms:W3CDTF">2021-08-23T23:55:00Z</dcterms:created>
  <dcterms:modified xsi:type="dcterms:W3CDTF">2021-08-25T01:47:00Z</dcterms:modified>
</cp:coreProperties>
</file>