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01/07/2016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Kumaril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Bhavna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Mishra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Mishra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