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43329A4" w:rsidR="00B87EDE" w:rsidRDefault="003A2FA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Vicki Wicks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3FBE26F1" w14:textId="77777777" w:rsidR="00631775" w:rsidRPr="00631775" w:rsidRDefault="00631775" w:rsidP="00631775">
      <w:pPr>
        <w:spacing w:after="0" w:line="240" w:lineRule="auto"/>
        <w:rPr>
          <w:rFonts w:ascii="Calibri" w:eastAsia="Times New Roman" w:hAnsi="Calibri" w:cs="Times New Roman"/>
          <w:szCs w:val="24"/>
          <w:lang w:val="en-AU" w:eastAsia="en-AU"/>
        </w:rPr>
      </w:pPr>
      <w:r w:rsidRPr="00631775">
        <w:rPr>
          <w:rFonts w:ascii="Calibri" w:eastAsia="Times New Roman" w:hAnsi="Calibri" w:cs="Times New Roman"/>
          <w:szCs w:val="24"/>
          <w:lang w:val="en-AU" w:eastAsia="en-AU"/>
        </w:rPr>
        <w:t>35 The Peninsula</w:t>
      </w:r>
    </w:p>
    <w:p w14:paraId="76A342A2" w14:textId="7CE8CFE0" w:rsidR="00B87EDE" w:rsidRDefault="00631775" w:rsidP="00631775">
      <w:pPr>
        <w:spacing w:after="0" w:line="240" w:lineRule="auto"/>
        <w:rPr>
          <w:rFonts w:ascii="Calibri" w:eastAsia="Times New Roman" w:hAnsi="Calibri" w:cs="Times New Roman"/>
          <w:szCs w:val="24"/>
          <w:lang w:val="en-AU" w:eastAsia="en-AU"/>
        </w:rPr>
      </w:pPr>
      <w:r w:rsidRPr="00631775">
        <w:rPr>
          <w:rFonts w:ascii="Calibri" w:eastAsia="Times New Roman" w:hAnsi="Calibri" w:cs="Times New Roman"/>
          <w:szCs w:val="24"/>
          <w:lang w:val="en-AU" w:eastAsia="en-AU"/>
        </w:rPr>
        <w:t>Paradise Point QLD 4216</w:t>
      </w: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009BD8C" w:rsidR="0047604A" w:rsidRPr="003204BD" w:rsidRDefault="003A2FA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Vicki Wicks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32C61A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B351B">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214756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B351B">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646AB5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A2FA1">
        <w:rPr>
          <w:rFonts w:ascii="Calibri" w:eastAsia="Times New Roman" w:hAnsi="Calibri" w:cs="Times New Roman"/>
          <w:lang w:val="en-AU"/>
        </w:rPr>
        <w:t>VK Wicks</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A2FA1">
        <w:rPr>
          <w:rFonts w:ascii="Calibri" w:eastAsia="Times New Roman" w:hAnsi="Calibri" w:cs="Times New Roman"/>
          <w:lang w:val="en-AU"/>
        </w:rPr>
        <w:t>Vicki Wicks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60470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3A2FA1"/>
    <w:rsid w:val="003A78F8"/>
    <w:rsid w:val="0047604A"/>
    <w:rsid w:val="00631775"/>
    <w:rsid w:val="006E39D5"/>
    <w:rsid w:val="00702617"/>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 w:val="00FB3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71DE928F-EF44-422D-A2FE-71934CBA2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2023-04-04T00:27:00Z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