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F9C" w14:textId="20E1A48D" w:rsidR="00857A27" w:rsidRDefault="00857A27" w:rsidP="008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Munsie Super fund Queries 2021</w:t>
      </w:r>
    </w:p>
    <w:p w14:paraId="0B726D33" w14:textId="77777777" w:rsidR="00857A27" w:rsidRDefault="00857A27" w:rsidP="008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3333D8" w14:textId="77777777" w:rsidR="00857A27" w:rsidRDefault="00857A27" w:rsidP="008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3DE871C" w14:textId="77777777" w:rsidR="00857A27" w:rsidRDefault="00857A27" w:rsidP="008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26CD6A8" w14:textId="77777777" w:rsidR="00857A27" w:rsidRDefault="00857A27" w:rsidP="008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29792C5" w14:textId="77777777" w:rsidR="00857A27" w:rsidRDefault="00857A27" w:rsidP="008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0B73458" w14:textId="77777777" w:rsidR="00857A27" w:rsidRDefault="00857A27" w:rsidP="008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B8F6E44" w14:textId="77777777" w:rsidR="00857A27" w:rsidRDefault="00857A27" w:rsidP="008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6552A33" w14:textId="2E3E18F8" w:rsidR="00857A27" w:rsidRDefault="00857A27" w:rsidP="00857A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857A27">
        <w:rPr>
          <w:rFonts w:ascii="Times New Roman" w:eastAsia="Times New Roman" w:hAnsi="Times New Roman" w:cs="Times New Roman"/>
          <w:sz w:val="24"/>
          <w:szCs w:val="24"/>
          <w:lang w:eastAsia="en-AU"/>
        </w:rPr>
        <w:t>Please arrange copy of Comparative Financials, General Ledger for year ended 30 June 2021.</w:t>
      </w:r>
      <w:r w:rsidRPr="00857A27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03773C00" w14:textId="7ED30F98" w:rsidR="00857A27" w:rsidRPr="00A255BC" w:rsidRDefault="00A255BC" w:rsidP="00A255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Please see attached comparative financials and General Ledger, which was attached with the original audit papers.</w:t>
      </w:r>
    </w:p>
    <w:p w14:paraId="5765E3E7" w14:textId="7AE4F473" w:rsidR="00857A27" w:rsidRDefault="00857A27" w:rsidP="008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C82D052" w14:textId="017EAD0A" w:rsidR="00857A27" w:rsidRDefault="00857A27" w:rsidP="008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3C1048A" w14:textId="4ED80CE8" w:rsidR="00857A27" w:rsidRDefault="00857A27" w:rsidP="008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173FF84" w14:textId="6A1E3F9F" w:rsidR="00857A27" w:rsidRDefault="00857A27" w:rsidP="008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57B9A58" w14:textId="77777777" w:rsidR="00857A27" w:rsidRPr="00857A27" w:rsidRDefault="00857A27" w:rsidP="008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B8D5E32" w14:textId="5C3FF341" w:rsidR="00857A27" w:rsidRDefault="00857A27" w:rsidP="00857A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857A27">
        <w:rPr>
          <w:rFonts w:ascii="Times New Roman" w:eastAsia="Times New Roman" w:hAnsi="Times New Roman" w:cs="Times New Roman"/>
          <w:sz w:val="24"/>
          <w:szCs w:val="24"/>
          <w:lang w:eastAsia="en-AU"/>
        </w:rPr>
        <w:t>In respect to dividend income for $488, please provide copy of dividend statements pertaining to the year ended 30 June 2021.</w:t>
      </w:r>
    </w:p>
    <w:p w14:paraId="083FFDAA" w14:textId="77777777" w:rsidR="00A255BC" w:rsidRDefault="00857A27" w:rsidP="00A25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857A27">
        <w:rPr>
          <w:rFonts w:ascii="Times New Roman" w:eastAsia="Times New Roman" w:hAnsi="Times New Roman" w:cs="Times New Roman"/>
          <w:sz w:val="24"/>
          <w:szCs w:val="24"/>
          <w:lang w:eastAsia="en-AU"/>
        </w:rPr>
        <w:t>In respect to distribution income for $2,650, please provide copy of distribution statements and annual tax statements pertaining to the year ended 30 June 2021.</w:t>
      </w:r>
    </w:p>
    <w:p w14:paraId="443967FD" w14:textId="77777777" w:rsidR="00A255BC" w:rsidRDefault="00A255BC" w:rsidP="00A25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857A27" w:rsidRPr="00857A27">
        <w:rPr>
          <w:rFonts w:ascii="Times New Roman" w:eastAsia="Times New Roman" w:hAnsi="Times New Roman" w:cs="Times New Roman"/>
          <w:sz w:val="24"/>
          <w:szCs w:val="24"/>
          <w:lang w:eastAsia="en-AU"/>
        </w:rPr>
        <w:t>Please provide the Realised gain/loss report from software depicting the computation of capital gains/loss on disposal of securities during the year.</w:t>
      </w:r>
      <w:r w:rsidR="00857A27" w:rsidRPr="00857A27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1EB17663" w14:textId="63751B4D" w:rsidR="00A255BC" w:rsidRDefault="00A255BC" w:rsidP="00A255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When the client close</w:t>
      </w:r>
      <w:r w:rsidR="00FF1BC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d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the investment account with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Euroz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t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he only document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they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provide</w:t>
      </w:r>
      <w:r w:rsidR="00FF1BC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d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is the </w:t>
      </w:r>
      <w:r w:rsidR="00FF1BC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Macquarie C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ash </w:t>
      </w:r>
      <w:r w:rsidR="00FF1BC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M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anagement </w:t>
      </w:r>
      <w:r w:rsidR="00FF1BC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ccount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</w:t>
      </w:r>
      <w:r w:rsidR="00FF1BC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T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ransaction </w:t>
      </w:r>
      <w:r w:rsidR="00FF1BC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L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isting </w:t>
      </w:r>
      <w:r w:rsidR="00FF1BC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eport, which was also attached with the original audit papers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. The</w:t>
      </w:r>
      <w:r w:rsidR="00FF1BC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y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do not supply any other documents or software papers.</w:t>
      </w:r>
    </w:p>
    <w:p w14:paraId="317530E6" w14:textId="77E1A5F8" w:rsidR="00A255BC" w:rsidRDefault="00A255BC" w:rsidP="00A255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</w:p>
    <w:p w14:paraId="26A900B3" w14:textId="77777777" w:rsidR="00A255BC" w:rsidRPr="00A255BC" w:rsidRDefault="00A255BC" w:rsidP="00A255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2420956" w14:textId="5FF12C31" w:rsidR="00857A27" w:rsidRPr="00857A27" w:rsidRDefault="00857A27" w:rsidP="00857A27">
      <w:pPr>
        <w:spacing w:after="0" w:line="240" w:lineRule="auto"/>
        <w:ind w:left="720" w:hanging="720"/>
        <w:rPr>
          <w:rFonts w:ascii="Arial" w:eastAsia="Times New Roman" w:hAnsi="Arial" w:cs="Arial"/>
          <w:vanish/>
          <w:sz w:val="24"/>
          <w:szCs w:val="24"/>
          <w:lang w:eastAsia="en-AU"/>
        </w:rPr>
      </w:pPr>
    </w:p>
    <w:p w14:paraId="6F053401" w14:textId="77777777" w:rsidR="005C4A38" w:rsidRPr="00857A27" w:rsidRDefault="00FF1BC9">
      <w:pPr>
        <w:rPr>
          <w:sz w:val="24"/>
          <w:szCs w:val="24"/>
        </w:rPr>
      </w:pPr>
    </w:p>
    <w:sectPr w:rsidR="005C4A38" w:rsidRPr="00857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7A27"/>
    <w:rsid w:val="00414329"/>
    <w:rsid w:val="00857A27"/>
    <w:rsid w:val="00A255BC"/>
    <w:rsid w:val="00B90EFF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C6BD"/>
  <w15:chartTrackingRefBased/>
  <w15:docId w15:val="{C0BA75F5-ECFD-466B-A961-0ADE4796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Birch</dc:creator>
  <cp:keywords/>
  <dc:description/>
  <cp:lastModifiedBy>Sharon Birch</cp:lastModifiedBy>
  <cp:revision>2</cp:revision>
  <cp:lastPrinted>2021-07-20T05:59:00Z</cp:lastPrinted>
  <dcterms:created xsi:type="dcterms:W3CDTF">2021-07-20T05:57:00Z</dcterms:created>
  <dcterms:modified xsi:type="dcterms:W3CDTF">2021-07-20T06:44:00Z</dcterms:modified>
</cp:coreProperties>
</file>