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A65C" w14:textId="77777777" w:rsidR="007D3BEB" w:rsidRDefault="000C1EF3" w:rsidP="007D3BEB">
      <w:pPr>
        <w:ind w:left="2880" w:firstLine="720"/>
        <w:jc w:val="both"/>
      </w:pPr>
      <w:r>
        <w:t>Minutes of Meeting</w:t>
      </w:r>
    </w:p>
    <w:p w14:paraId="1E922044" w14:textId="4E73684F" w:rsidR="000C1EF3" w:rsidRDefault="007D3BEB" w:rsidP="007D3BEB">
      <w:pPr>
        <w:ind w:left="2880" w:firstLine="720"/>
        <w:jc w:val="both"/>
      </w:pPr>
      <w:r>
        <w:t xml:space="preserve">   Delobrien </w:t>
      </w:r>
      <w:r w:rsidR="004E1BC1">
        <w:t>Pty Ltd</w:t>
      </w:r>
    </w:p>
    <w:p w14:paraId="66EC9A81" w14:textId="6C9A60F7" w:rsidR="000C1EF3" w:rsidRDefault="000C1EF3" w:rsidP="007B2EBC">
      <w:pPr>
        <w:ind w:left="2160" w:firstLine="720"/>
      </w:pPr>
      <w:r>
        <w:t xml:space="preserve">ATF </w:t>
      </w:r>
      <w:r w:rsidR="004E1BC1">
        <w:t xml:space="preserve">The </w:t>
      </w:r>
      <w:r w:rsidR="007D3BEB">
        <w:t>The Delobrien</w:t>
      </w:r>
      <w:r>
        <w:t xml:space="preserve"> Super</w:t>
      </w:r>
      <w:r w:rsidR="004E1BC1">
        <w:t>annuation</w:t>
      </w:r>
      <w:r>
        <w:t xml:space="preserve"> Fund</w:t>
      </w:r>
    </w:p>
    <w:p w14:paraId="1DF043D9" w14:textId="77777777" w:rsidR="000C1EF3" w:rsidRDefault="000C1EF3"/>
    <w:p w14:paraId="25678E69" w14:textId="31EF10E1" w:rsidR="000C1EF3" w:rsidRDefault="00296719">
      <w:r>
        <w:t>Meeting d</w:t>
      </w:r>
      <w:r w:rsidR="000C1EF3">
        <w:t>ate</w:t>
      </w:r>
      <w:r>
        <w:t>;</w:t>
      </w:r>
      <w:r>
        <w:tab/>
      </w:r>
      <w:r w:rsidR="000C1EF3">
        <w:tab/>
      </w:r>
      <w:r w:rsidR="00596BF5">
        <w:t>1</w:t>
      </w:r>
      <w:r w:rsidR="00D2289D">
        <w:t>1</w:t>
      </w:r>
      <w:r w:rsidR="000C1EF3">
        <w:t>/</w:t>
      </w:r>
      <w:r w:rsidR="0034441D">
        <w:t>0</w:t>
      </w:r>
      <w:r w:rsidR="00596BF5">
        <w:t>3</w:t>
      </w:r>
      <w:r w:rsidR="000C1EF3">
        <w:t>/</w:t>
      </w:r>
      <w:r w:rsidR="00596BF5">
        <w:t>20</w:t>
      </w:r>
      <w:r w:rsidR="003B0CF0">
        <w:t>20</w:t>
      </w:r>
    </w:p>
    <w:p w14:paraId="10CF1CED" w14:textId="44DE213A" w:rsidR="006844E5" w:rsidRDefault="000C1EF3">
      <w:r>
        <w:t>Meeting location;</w:t>
      </w:r>
      <w:r w:rsidR="0034441D">
        <w:t xml:space="preserve"> </w:t>
      </w:r>
      <w:r w:rsidR="0034441D">
        <w:tab/>
      </w:r>
      <w:r w:rsidR="007D3BEB">
        <w:t>52 Stoneham Road</w:t>
      </w:r>
      <w:r w:rsidR="00C4018F">
        <w:t xml:space="preserve">, Attadale, WA </w:t>
      </w:r>
    </w:p>
    <w:p w14:paraId="74956E36" w14:textId="77777777" w:rsidR="00296719" w:rsidRDefault="00296719">
      <w:r>
        <w:t>Time of meeting;</w:t>
      </w:r>
      <w:r>
        <w:tab/>
        <w:t>7pm</w:t>
      </w:r>
    </w:p>
    <w:p w14:paraId="23B1FDB6" w14:textId="0527BF59" w:rsidR="000C1EF3" w:rsidRDefault="000C1EF3">
      <w:r>
        <w:t>Present;</w:t>
      </w:r>
      <w:r>
        <w:tab/>
      </w:r>
      <w:r>
        <w:tab/>
      </w:r>
      <w:r w:rsidR="007D3BEB">
        <w:t>Sharon De Longville</w:t>
      </w:r>
      <w:r w:rsidR="0064404E">
        <w:t xml:space="preserve"> </w:t>
      </w:r>
      <w:r>
        <w:t>(Member / Trustee</w:t>
      </w:r>
      <w:r w:rsidR="0064404E">
        <w:t xml:space="preserve"> Director</w:t>
      </w:r>
      <w:r>
        <w:t>)</w:t>
      </w:r>
      <w:r w:rsidR="007B2EBC">
        <w:t xml:space="preserve"> - Chairman</w:t>
      </w:r>
    </w:p>
    <w:p w14:paraId="1D608244" w14:textId="048ED602" w:rsidR="00472A89" w:rsidRDefault="000C1EF3" w:rsidP="0064404E">
      <w:pPr>
        <w:pBdr>
          <w:bottom w:val="single" w:sz="12" w:space="1" w:color="auto"/>
        </w:pBdr>
        <w:rPr>
          <w:b/>
        </w:rPr>
      </w:pPr>
      <w:r>
        <w:tab/>
      </w:r>
      <w:r>
        <w:tab/>
      </w:r>
      <w:r>
        <w:tab/>
      </w:r>
    </w:p>
    <w:p w14:paraId="1A723542" w14:textId="6CDA0C1B" w:rsidR="0034441D" w:rsidRPr="003341B4" w:rsidRDefault="00F06545" w:rsidP="00A82806">
      <w:pPr>
        <w:ind w:left="2880" w:hanging="2880"/>
        <w:rPr>
          <w:b/>
        </w:rPr>
      </w:pPr>
      <w:r>
        <w:rPr>
          <w:b/>
        </w:rPr>
        <w:t>Error</w:t>
      </w:r>
      <w:r w:rsidR="00D2289D">
        <w:rPr>
          <w:b/>
        </w:rPr>
        <w:t>s found in preparing</w:t>
      </w:r>
      <w:r w:rsidR="0064404E">
        <w:rPr>
          <w:b/>
        </w:rPr>
        <w:t xml:space="preserve"> </w:t>
      </w:r>
    </w:p>
    <w:p w14:paraId="04974AF2" w14:textId="433D5C63" w:rsidR="000E2B38" w:rsidRDefault="00F06545" w:rsidP="00A82806">
      <w:pPr>
        <w:ind w:left="2880" w:hanging="2880"/>
        <w:rPr>
          <w:b/>
        </w:rPr>
      </w:pPr>
      <w:r>
        <w:rPr>
          <w:b/>
        </w:rPr>
        <w:t xml:space="preserve">2019 </w:t>
      </w:r>
      <w:r w:rsidR="00D2289D">
        <w:rPr>
          <w:b/>
        </w:rPr>
        <w:t>Financial Statements</w:t>
      </w:r>
    </w:p>
    <w:p w14:paraId="1AFDA41C" w14:textId="59BFC79A" w:rsidR="005D6A6F" w:rsidRPr="005D6A6F" w:rsidRDefault="005D6A6F" w:rsidP="00596BF5">
      <w:pPr>
        <w:ind w:left="2880"/>
        <w:rPr>
          <w:rFonts w:eastAsia="Times New Roman"/>
          <w:b/>
          <w:bCs/>
          <w:u w:val="single"/>
        </w:rPr>
      </w:pPr>
      <w:r w:rsidRPr="005D6A6F">
        <w:rPr>
          <w:rFonts w:eastAsia="Times New Roman"/>
          <w:b/>
          <w:bCs/>
          <w:u w:val="single"/>
        </w:rPr>
        <w:t>Point 1</w:t>
      </w:r>
    </w:p>
    <w:p w14:paraId="3085C20B" w14:textId="74B691A0" w:rsidR="00596BF5" w:rsidRDefault="00596BF5" w:rsidP="00596BF5">
      <w:pPr>
        <w:ind w:left="2880"/>
        <w:rPr>
          <w:rFonts w:eastAsia="Times New Roman"/>
        </w:rPr>
      </w:pPr>
      <w:r>
        <w:rPr>
          <w:rFonts w:eastAsia="Times New Roman"/>
        </w:rPr>
        <w:t>In preparing the 2019 financial statements the funds accountant has found that several Water Corporation payments were not paid out of the funds bank account but were paid by either the tenant or the member for the 2019 financial year</w:t>
      </w:r>
    </w:p>
    <w:p w14:paraId="2DB5767A" w14:textId="3C75861E" w:rsidR="00596BF5" w:rsidRDefault="00596BF5" w:rsidP="00596BF5">
      <w:pPr>
        <w:ind w:left="2880"/>
        <w:rPr>
          <w:rFonts w:eastAsia="Times New Roman"/>
        </w:rPr>
      </w:pPr>
      <w:r>
        <w:rPr>
          <w:rFonts w:eastAsia="Times New Roman"/>
        </w:rPr>
        <w:t>Details of payments;</w:t>
      </w:r>
    </w:p>
    <w:p w14:paraId="2DF96995" w14:textId="65A9C19D" w:rsidR="00596BF5" w:rsidRPr="00596BF5" w:rsidRDefault="00596BF5" w:rsidP="00596BF5">
      <w:pPr>
        <w:ind w:left="2880"/>
        <w:rPr>
          <w:rFonts w:eastAsia="Times New Roman"/>
          <w:b/>
          <w:bCs/>
        </w:rPr>
      </w:pPr>
      <w:r w:rsidRPr="00596BF5">
        <w:rPr>
          <w:rFonts w:eastAsia="Times New Roman"/>
          <w:b/>
          <w:bCs/>
        </w:rPr>
        <w:t>Date Paid</w:t>
      </w:r>
      <w:r w:rsidRPr="00596BF5">
        <w:rPr>
          <w:rFonts w:eastAsia="Times New Roman"/>
          <w:b/>
          <w:bCs/>
        </w:rPr>
        <w:tab/>
        <w:t>Paid By</w:t>
      </w:r>
      <w:r w:rsidRPr="00596BF5">
        <w:rPr>
          <w:rFonts w:eastAsia="Times New Roman"/>
          <w:b/>
          <w:bCs/>
        </w:rPr>
        <w:tab/>
      </w:r>
      <w:r w:rsidRPr="00596BF5">
        <w:rPr>
          <w:rFonts w:eastAsia="Times New Roman"/>
          <w:b/>
          <w:bCs/>
        </w:rPr>
        <w:tab/>
      </w:r>
      <w:r w:rsidRPr="00596BF5">
        <w:rPr>
          <w:rFonts w:eastAsia="Times New Roman"/>
          <w:b/>
          <w:bCs/>
        </w:rPr>
        <w:tab/>
        <w:t>Amount Paid</w:t>
      </w:r>
    </w:p>
    <w:p w14:paraId="7670FFD1" w14:textId="36E3E8D5" w:rsidR="00596BF5" w:rsidRDefault="00596BF5" w:rsidP="00596BF5">
      <w:pPr>
        <w:ind w:left="2880"/>
        <w:rPr>
          <w:rFonts w:eastAsia="Times New Roman"/>
        </w:rPr>
      </w:pPr>
      <w:r>
        <w:rPr>
          <w:rFonts w:eastAsia="Times New Roman"/>
        </w:rPr>
        <w:t>01/08/18</w:t>
      </w:r>
      <w:r>
        <w:rPr>
          <w:rFonts w:eastAsia="Times New Roman"/>
        </w:rPr>
        <w:tab/>
        <w:t>Tennant</w:t>
      </w:r>
      <w:r>
        <w:rPr>
          <w:rFonts w:eastAsia="Times New Roman"/>
        </w:rPr>
        <w:tab/>
      </w:r>
      <w:r>
        <w:rPr>
          <w:rFonts w:eastAsia="Times New Roman"/>
        </w:rPr>
        <w:tab/>
        <w:t>$331.58</w:t>
      </w:r>
    </w:p>
    <w:p w14:paraId="6067F371" w14:textId="6C91148C" w:rsidR="00596BF5" w:rsidRDefault="00596BF5" w:rsidP="00596BF5">
      <w:pPr>
        <w:ind w:left="2880"/>
        <w:rPr>
          <w:rFonts w:eastAsia="Times New Roman"/>
        </w:rPr>
      </w:pPr>
      <w:r>
        <w:rPr>
          <w:rFonts w:eastAsia="Times New Roman"/>
        </w:rPr>
        <w:t>16/10/18</w:t>
      </w:r>
      <w:r>
        <w:rPr>
          <w:rFonts w:eastAsia="Times New Roman"/>
        </w:rPr>
        <w:tab/>
        <w:t>Member</w:t>
      </w:r>
      <w:r>
        <w:rPr>
          <w:rFonts w:eastAsia="Times New Roman"/>
        </w:rPr>
        <w:tab/>
      </w:r>
      <w:r>
        <w:rPr>
          <w:rFonts w:eastAsia="Times New Roman"/>
        </w:rPr>
        <w:tab/>
        <w:t>$333.88</w:t>
      </w:r>
    </w:p>
    <w:p w14:paraId="14CE34CD" w14:textId="76DF92DE" w:rsidR="00596BF5" w:rsidRDefault="00596BF5" w:rsidP="00596BF5">
      <w:pPr>
        <w:ind w:left="2880"/>
        <w:rPr>
          <w:rFonts w:eastAsia="Times New Roman"/>
        </w:rPr>
      </w:pPr>
      <w:r>
        <w:rPr>
          <w:rFonts w:eastAsia="Times New Roman"/>
        </w:rPr>
        <w:t>06/12/18</w:t>
      </w:r>
      <w:r>
        <w:rPr>
          <w:rFonts w:eastAsia="Times New Roman"/>
        </w:rPr>
        <w:tab/>
        <w:t>Tenant</w:t>
      </w:r>
      <w:r>
        <w:rPr>
          <w:rFonts w:eastAsia="Times New Roman"/>
        </w:rPr>
        <w:tab/>
      </w:r>
      <w:r>
        <w:rPr>
          <w:rFonts w:eastAsia="Times New Roman"/>
        </w:rPr>
        <w:tab/>
      </w:r>
      <w:r>
        <w:rPr>
          <w:rFonts w:eastAsia="Times New Roman"/>
        </w:rPr>
        <w:tab/>
        <w:t>$335.17</w:t>
      </w:r>
    </w:p>
    <w:p w14:paraId="7A123EE3" w14:textId="42B3A836" w:rsidR="00596BF5" w:rsidRDefault="00596BF5" w:rsidP="00596BF5">
      <w:pPr>
        <w:ind w:left="2880"/>
        <w:rPr>
          <w:rFonts w:eastAsia="Times New Roman"/>
        </w:rPr>
      </w:pPr>
      <w:r>
        <w:rPr>
          <w:rFonts w:eastAsia="Times New Roman"/>
        </w:rPr>
        <w:t>29/05/19</w:t>
      </w:r>
      <w:r>
        <w:rPr>
          <w:rFonts w:eastAsia="Times New Roman"/>
        </w:rPr>
        <w:tab/>
        <w:t>Tenant</w:t>
      </w:r>
      <w:r>
        <w:rPr>
          <w:rFonts w:eastAsia="Times New Roman"/>
        </w:rPr>
        <w:tab/>
      </w:r>
      <w:r>
        <w:rPr>
          <w:rFonts w:eastAsia="Times New Roman"/>
        </w:rPr>
        <w:tab/>
      </w:r>
      <w:r>
        <w:rPr>
          <w:rFonts w:eastAsia="Times New Roman"/>
        </w:rPr>
        <w:tab/>
        <w:t>$324.63</w:t>
      </w:r>
    </w:p>
    <w:p w14:paraId="1B09AF41" w14:textId="77777777" w:rsidR="00596BF5" w:rsidRDefault="00596BF5" w:rsidP="00596BF5">
      <w:pPr>
        <w:ind w:left="2880"/>
        <w:rPr>
          <w:rFonts w:eastAsia="Times New Roman"/>
        </w:rPr>
      </w:pPr>
      <w:r>
        <w:rPr>
          <w:rFonts w:eastAsia="Times New Roman"/>
        </w:rPr>
        <w:t>29/05/19</w:t>
      </w:r>
      <w:r>
        <w:rPr>
          <w:rFonts w:eastAsia="Times New Roman"/>
        </w:rPr>
        <w:tab/>
        <w:t>Tenant</w:t>
      </w:r>
      <w:r>
        <w:rPr>
          <w:rFonts w:eastAsia="Times New Roman"/>
        </w:rPr>
        <w:tab/>
      </w:r>
      <w:r>
        <w:rPr>
          <w:rFonts w:eastAsia="Times New Roman"/>
        </w:rPr>
        <w:tab/>
      </w:r>
      <w:r>
        <w:rPr>
          <w:rFonts w:eastAsia="Times New Roman"/>
        </w:rPr>
        <w:tab/>
        <w:t>$318.12</w:t>
      </w:r>
    </w:p>
    <w:p w14:paraId="386441B9" w14:textId="77777777" w:rsidR="00596BF5" w:rsidRDefault="00596BF5" w:rsidP="00596BF5">
      <w:pPr>
        <w:ind w:left="2880"/>
        <w:rPr>
          <w:rFonts w:eastAsia="Times New Roman"/>
        </w:rPr>
      </w:pPr>
    </w:p>
    <w:p w14:paraId="2CAE638D" w14:textId="469A587F" w:rsidR="00596BF5" w:rsidRDefault="00596BF5" w:rsidP="00596BF5">
      <w:pPr>
        <w:ind w:left="2880"/>
        <w:rPr>
          <w:rFonts w:eastAsia="Times New Roman"/>
        </w:rPr>
      </w:pPr>
      <w:r>
        <w:rPr>
          <w:rFonts w:eastAsia="Times New Roman"/>
        </w:rPr>
        <w:t>The fund will pay the following amounts immediately to rectify the error;</w:t>
      </w:r>
    </w:p>
    <w:p w14:paraId="2A41D495" w14:textId="5AE93147" w:rsidR="00596BF5" w:rsidRDefault="00596BF5" w:rsidP="00596BF5">
      <w:pPr>
        <w:ind w:left="2880"/>
        <w:rPr>
          <w:rFonts w:eastAsia="Times New Roman"/>
        </w:rPr>
      </w:pPr>
      <w:r w:rsidRPr="00596BF5">
        <w:rPr>
          <w:rFonts w:eastAsia="Times New Roman"/>
          <w:b/>
          <w:bCs/>
        </w:rPr>
        <w:t>Pay To</w:t>
      </w:r>
      <w:r w:rsidRPr="00596BF5">
        <w:rPr>
          <w:rFonts w:eastAsia="Times New Roman"/>
          <w:b/>
          <w:bCs/>
        </w:rPr>
        <w:tab/>
      </w:r>
      <w:r>
        <w:rPr>
          <w:rFonts w:eastAsia="Times New Roman"/>
        </w:rPr>
        <w:tab/>
      </w:r>
      <w:r w:rsidRPr="00596BF5">
        <w:rPr>
          <w:rFonts w:eastAsia="Times New Roman"/>
          <w:b/>
          <w:bCs/>
        </w:rPr>
        <w:t>Amount to be paid</w:t>
      </w:r>
    </w:p>
    <w:p w14:paraId="764FC35E" w14:textId="33791152" w:rsidR="00596BF5" w:rsidRDefault="00596BF5" w:rsidP="00596BF5">
      <w:pPr>
        <w:ind w:left="2880"/>
        <w:rPr>
          <w:rFonts w:eastAsia="Times New Roman"/>
        </w:rPr>
      </w:pPr>
      <w:r>
        <w:rPr>
          <w:rFonts w:eastAsia="Times New Roman"/>
        </w:rPr>
        <w:t>Tenant</w:t>
      </w:r>
      <w:r>
        <w:rPr>
          <w:rFonts w:eastAsia="Times New Roman"/>
        </w:rPr>
        <w:tab/>
      </w:r>
      <w:r>
        <w:rPr>
          <w:rFonts w:eastAsia="Times New Roman"/>
        </w:rPr>
        <w:tab/>
        <w:t>$1,309.50</w:t>
      </w:r>
    </w:p>
    <w:p w14:paraId="0148F7F6" w14:textId="450F2C6A" w:rsidR="00596BF5" w:rsidRDefault="00596BF5" w:rsidP="00596BF5">
      <w:pPr>
        <w:ind w:left="2880"/>
        <w:rPr>
          <w:rFonts w:eastAsia="Times New Roman"/>
        </w:rPr>
      </w:pPr>
      <w:r>
        <w:rPr>
          <w:rFonts w:eastAsia="Times New Roman"/>
        </w:rPr>
        <w:t>Member</w:t>
      </w:r>
      <w:r>
        <w:rPr>
          <w:rFonts w:eastAsia="Times New Roman"/>
        </w:rPr>
        <w:tab/>
        <w:t>$333.88</w:t>
      </w:r>
      <w:r>
        <w:rPr>
          <w:rFonts w:eastAsia="Times New Roman"/>
        </w:rPr>
        <w:tab/>
      </w:r>
      <w:r>
        <w:rPr>
          <w:rFonts w:eastAsia="Times New Roman"/>
        </w:rPr>
        <w:tab/>
      </w:r>
    </w:p>
    <w:p w14:paraId="0AC4A067" w14:textId="77777777" w:rsidR="00596BF5" w:rsidRDefault="00596BF5" w:rsidP="00596BF5">
      <w:pPr>
        <w:ind w:left="2880"/>
        <w:rPr>
          <w:rFonts w:eastAsia="Times New Roman"/>
        </w:rPr>
      </w:pPr>
    </w:p>
    <w:p w14:paraId="219E89BA" w14:textId="2B9EFFBE" w:rsidR="00596BF5" w:rsidRDefault="00596BF5" w:rsidP="00596BF5">
      <w:pPr>
        <w:ind w:left="2880"/>
        <w:rPr>
          <w:rFonts w:eastAsia="Times New Roman"/>
        </w:rPr>
      </w:pPr>
      <w:r>
        <w:rPr>
          <w:rFonts w:eastAsia="Times New Roman"/>
        </w:rPr>
        <w:t xml:space="preserve">The fund will ensure </w:t>
      </w:r>
      <w:r w:rsidR="00F06545">
        <w:rPr>
          <w:rFonts w:eastAsia="Times New Roman"/>
        </w:rPr>
        <w:t xml:space="preserve">that </w:t>
      </w:r>
      <w:r>
        <w:rPr>
          <w:rFonts w:eastAsia="Times New Roman"/>
        </w:rPr>
        <w:t xml:space="preserve">in future that all fund </w:t>
      </w:r>
      <w:r w:rsidR="00F06545">
        <w:rPr>
          <w:rFonts w:eastAsia="Times New Roman"/>
        </w:rPr>
        <w:t xml:space="preserve">expenses are paid from the funds bank account </w:t>
      </w:r>
      <w:r>
        <w:rPr>
          <w:rFonts w:eastAsia="Times New Roman"/>
        </w:rPr>
        <w:t>payments</w:t>
      </w:r>
      <w:r w:rsidR="003B0CF0">
        <w:rPr>
          <w:rFonts w:eastAsia="Times New Roman"/>
        </w:rPr>
        <w:t>.</w:t>
      </w:r>
    </w:p>
    <w:p w14:paraId="6BB022E9" w14:textId="754E4640" w:rsidR="0098477A" w:rsidRDefault="0098477A" w:rsidP="00511B39">
      <w:pPr>
        <w:ind w:left="2880" w:hanging="2880"/>
        <w:rPr>
          <w:rFonts w:eastAsia="Times New Roman"/>
        </w:rPr>
      </w:pPr>
      <w:r>
        <w:rPr>
          <w:rFonts w:eastAsia="Times New Roman"/>
        </w:rPr>
        <w:t xml:space="preserve">  </w:t>
      </w:r>
    </w:p>
    <w:p w14:paraId="07040FDD" w14:textId="699D68A7" w:rsidR="0034441D" w:rsidRDefault="0034441D" w:rsidP="004B6082">
      <w:pPr>
        <w:ind w:left="2835"/>
      </w:pPr>
    </w:p>
    <w:p w14:paraId="7A34145B" w14:textId="6A9C3074" w:rsidR="00F06545" w:rsidRPr="005D6A6F" w:rsidRDefault="0034441D" w:rsidP="00F97E07">
      <w:pPr>
        <w:ind w:left="2880" w:hanging="2880"/>
        <w:rPr>
          <w:b/>
          <w:bCs/>
          <w:u w:val="single"/>
        </w:rPr>
      </w:pPr>
      <w:r w:rsidRPr="005D6A6F">
        <w:rPr>
          <w:b/>
          <w:bCs/>
        </w:rPr>
        <w:t xml:space="preserve"> </w:t>
      </w:r>
      <w:r w:rsidR="005D6A6F" w:rsidRPr="005D6A6F">
        <w:rPr>
          <w:b/>
          <w:bCs/>
        </w:rPr>
        <w:tab/>
      </w:r>
      <w:r w:rsidR="005D6A6F" w:rsidRPr="005D6A6F">
        <w:rPr>
          <w:b/>
          <w:bCs/>
          <w:u w:val="single"/>
        </w:rPr>
        <w:t>Point 2</w:t>
      </w:r>
    </w:p>
    <w:p w14:paraId="4C8D7A5D" w14:textId="72A790BB" w:rsidR="005D6A6F" w:rsidRDefault="005D6A6F" w:rsidP="00F97E07">
      <w:pPr>
        <w:ind w:left="2880" w:hanging="2880"/>
      </w:pPr>
      <w:r>
        <w:tab/>
        <w:t>In preparing the 2019 financial statements the funds accountant found that two items that were meant to be repaid back to the fund in the 2019 financial year for items incorrectly paid by the fund in the 2018 financial year had not been done.</w:t>
      </w:r>
    </w:p>
    <w:p w14:paraId="21683911" w14:textId="3B02DEB8" w:rsidR="005D6A6F" w:rsidRDefault="005D6A6F" w:rsidP="00F97E07">
      <w:pPr>
        <w:ind w:left="2880" w:hanging="2880"/>
      </w:pPr>
      <w:r>
        <w:tab/>
        <w:t>Details of payment;</w:t>
      </w:r>
    </w:p>
    <w:p w14:paraId="782712FB" w14:textId="31836FB8" w:rsidR="005D6A6F" w:rsidRPr="005D6A6F" w:rsidRDefault="005D6A6F" w:rsidP="00F97E07">
      <w:pPr>
        <w:ind w:left="2880" w:hanging="2880"/>
        <w:rPr>
          <w:b/>
          <w:bCs/>
        </w:rPr>
      </w:pPr>
      <w:r>
        <w:tab/>
      </w:r>
      <w:r w:rsidRPr="005D6A6F">
        <w:rPr>
          <w:b/>
          <w:bCs/>
        </w:rPr>
        <w:t>Date paid</w:t>
      </w:r>
      <w:r w:rsidRPr="005D6A6F">
        <w:rPr>
          <w:b/>
          <w:bCs/>
        </w:rPr>
        <w:tab/>
        <w:t>Paid for</w:t>
      </w:r>
      <w:r w:rsidRPr="005D6A6F">
        <w:rPr>
          <w:b/>
          <w:bCs/>
        </w:rPr>
        <w:tab/>
      </w:r>
      <w:r w:rsidRPr="005D6A6F">
        <w:rPr>
          <w:b/>
          <w:bCs/>
        </w:rPr>
        <w:tab/>
      </w:r>
      <w:r w:rsidRPr="005D6A6F">
        <w:rPr>
          <w:b/>
          <w:bCs/>
        </w:rPr>
        <w:tab/>
      </w:r>
      <w:r w:rsidRPr="005D6A6F">
        <w:rPr>
          <w:b/>
          <w:bCs/>
        </w:rPr>
        <w:tab/>
        <w:t>Amount</w:t>
      </w:r>
    </w:p>
    <w:p w14:paraId="00817522" w14:textId="7D3B37C1" w:rsidR="005D6A6F" w:rsidRDefault="005D6A6F" w:rsidP="00F97E07">
      <w:pPr>
        <w:ind w:left="2880" w:hanging="2880"/>
      </w:pPr>
      <w:r>
        <w:tab/>
        <w:t>24/07/17</w:t>
      </w:r>
      <w:r>
        <w:tab/>
        <w:t>Guild Ins</w:t>
      </w:r>
      <w:r>
        <w:tab/>
      </w:r>
      <w:r>
        <w:tab/>
      </w:r>
      <w:r>
        <w:tab/>
        <w:t>$180.98</w:t>
      </w:r>
    </w:p>
    <w:p w14:paraId="63D6E48B" w14:textId="74995FF3" w:rsidR="005D6A6F" w:rsidRDefault="005D6A6F" w:rsidP="00F97E07">
      <w:pPr>
        <w:ind w:left="2880" w:hanging="2880"/>
      </w:pPr>
      <w:r>
        <w:tab/>
        <w:t>26/07/17</w:t>
      </w:r>
      <w:r>
        <w:tab/>
        <w:t>Guild Ins</w:t>
      </w:r>
      <w:r>
        <w:tab/>
      </w:r>
      <w:r>
        <w:tab/>
      </w:r>
      <w:r>
        <w:tab/>
        <w:t>$55.97</w:t>
      </w:r>
    </w:p>
    <w:p w14:paraId="68BF67A5" w14:textId="03A2D409" w:rsidR="005D6A6F" w:rsidRDefault="005D6A6F" w:rsidP="00F97E07">
      <w:pPr>
        <w:ind w:left="2880" w:hanging="2880"/>
      </w:pPr>
      <w:r>
        <w:tab/>
        <w:t>The fund will immediately seek to have these amounts repaid to the fund bank account.</w:t>
      </w:r>
    </w:p>
    <w:p w14:paraId="69AE5796" w14:textId="2F17A8C7" w:rsidR="005D6A6F" w:rsidRDefault="005D6A6F" w:rsidP="00F97E07">
      <w:pPr>
        <w:ind w:left="2880" w:hanging="2880"/>
      </w:pPr>
      <w:r>
        <w:tab/>
        <w:t>In future the fund will ensure that</w:t>
      </w:r>
      <w:r w:rsidR="009F4F51">
        <w:t xml:space="preserve"> </w:t>
      </w:r>
      <w:bookmarkStart w:id="0" w:name="_GoBack"/>
      <w:bookmarkEnd w:id="0"/>
      <w:r>
        <w:t>only fund expenses are paid from the funds bank account</w:t>
      </w:r>
      <w:r>
        <w:tab/>
      </w:r>
    </w:p>
    <w:p w14:paraId="39DFE430" w14:textId="77777777" w:rsidR="00F06545" w:rsidRDefault="00F06545" w:rsidP="00F97E07">
      <w:pPr>
        <w:ind w:left="2880" w:hanging="2880"/>
      </w:pPr>
    </w:p>
    <w:p w14:paraId="317E9AA1" w14:textId="3AFDE8FC" w:rsidR="007B2EBC" w:rsidRDefault="000C1EF3" w:rsidP="00F97E07">
      <w:pPr>
        <w:ind w:left="2880" w:hanging="2880"/>
      </w:pPr>
      <w:r>
        <w:t xml:space="preserve"> </w:t>
      </w:r>
      <w:r w:rsidR="007B2EBC">
        <w:t>Meeting closed at 7.</w:t>
      </w:r>
      <w:r w:rsidR="00C4018F">
        <w:t>30</w:t>
      </w:r>
      <w:r w:rsidR="007B2EBC">
        <w:t>pm</w:t>
      </w:r>
    </w:p>
    <w:p w14:paraId="60FEE356" w14:textId="7EFD9E10" w:rsidR="007B2EBC" w:rsidRDefault="007B2EBC" w:rsidP="007B2EBC"/>
    <w:p w14:paraId="62A5B72F" w14:textId="77777777" w:rsidR="00C4018F" w:rsidRDefault="00C4018F" w:rsidP="007B2EBC"/>
    <w:p w14:paraId="2D6433B5" w14:textId="77777777" w:rsidR="007B2EBC" w:rsidRDefault="007B2EBC" w:rsidP="007B2EBC">
      <w:r>
        <w:t>Signed</w:t>
      </w:r>
    </w:p>
    <w:p w14:paraId="78207BF2" w14:textId="0A716B28" w:rsidR="007B2EBC" w:rsidRDefault="007B2EBC" w:rsidP="007B2EBC"/>
    <w:p w14:paraId="3C289248" w14:textId="7B80A932" w:rsidR="00C4018F" w:rsidRDefault="00C4018F" w:rsidP="007B2EBC"/>
    <w:p w14:paraId="11E7E997" w14:textId="77777777" w:rsidR="00C4018F" w:rsidRDefault="00C4018F" w:rsidP="007B2EBC"/>
    <w:p w14:paraId="113FE0E9" w14:textId="77777777" w:rsidR="007B2EBC" w:rsidRDefault="007B2EBC" w:rsidP="007B2EBC">
      <w:r>
        <w:t>_______________________</w:t>
      </w:r>
    </w:p>
    <w:p w14:paraId="5AA416FF" w14:textId="3A4B8A18" w:rsidR="007B2EBC" w:rsidRDefault="00C4018F" w:rsidP="007B2EBC">
      <w:r>
        <w:t>S</w:t>
      </w:r>
      <w:r w:rsidR="0064404E">
        <w:t xml:space="preserve">. </w:t>
      </w:r>
      <w:r>
        <w:t>M</w:t>
      </w:r>
      <w:r w:rsidR="0064404E">
        <w:t xml:space="preserve">. </w:t>
      </w:r>
      <w:r>
        <w:t>De Longville</w:t>
      </w:r>
    </w:p>
    <w:p w14:paraId="641311FF" w14:textId="77777777" w:rsidR="007B2EBC" w:rsidRDefault="007B2EBC" w:rsidP="007B2EBC">
      <w:r>
        <w:t>Chairman</w:t>
      </w:r>
    </w:p>
    <w:sectPr w:rsidR="007B2EBC" w:rsidSect="00E94A02">
      <w:pgSz w:w="11906" w:h="16838"/>
      <w:pgMar w:top="397"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F5B4D"/>
    <w:multiLevelType w:val="hybridMultilevel"/>
    <w:tmpl w:val="973C5776"/>
    <w:lvl w:ilvl="0" w:tplc="C8804F9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17"/>
    <w:rsid w:val="00022E38"/>
    <w:rsid w:val="000262FF"/>
    <w:rsid w:val="00095147"/>
    <w:rsid w:val="000C1EF3"/>
    <w:rsid w:val="000E2B38"/>
    <w:rsid w:val="00196FAA"/>
    <w:rsid w:val="001F1E8A"/>
    <w:rsid w:val="00296719"/>
    <w:rsid w:val="002B5200"/>
    <w:rsid w:val="002C2EAF"/>
    <w:rsid w:val="003341B4"/>
    <w:rsid w:val="0034441D"/>
    <w:rsid w:val="003B0CF0"/>
    <w:rsid w:val="00472A89"/>
    <w:rsid w:val="00484BE6"/>
    <w:rsid w:val="004B6082"/>
    <w:rsid w:val="004E1B98"/>
    <w:rsid w:val="004E1BC1"/>
    <w:rsid w:val="00511B39"/>
    <w:rsid w:val="00535547"/>
    <w:rsid w:val="00596BF5"/>
    <w:rsid w:val="005D6A6F"/>
    <w:rsid w:val="0062334A"/>
    <w:rsid w:val="0064404E"/>
    <w:rsid w:val="006844E5"/>
    <w:rsid w:val="00734AC9"/>
    <w:rsid w:val="007B2EBC"/>
    <w:rsid w:val="007D3BEB"/>
    <w:rsid w:val="00882666"/>
    <w:rsid w:val="008A2717"/>
    <w:rsid w:val="0098477A"/>
    <w:rsid w:val="009F4F51"/>
    <w:rsid w:val="00A27783"/>
    <w:rsid w:val="00A82806"/>
    <w:rsid w:val="00AC7B17"/>
    <w:rsid w:val="00C4018F"/>
    <w:rsid w:val="00D2289D"/>
    <w:rsid w:val="00D72D4C"/>
    <w:rsid w:val="00DC0B17"/>
    <w:rsid w:val="00E55BF5"/>
    <w:rsid w:val="00E747B2"/>
    <w:rsid w:val="00E94A02"/>
    <w:rsid w:val="00EB403F"/>
    <w:rsid w:val="00EE0955"/>
    <w:rsid w:val="00F06545"/>
    <w:rsid w:val="00F97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6D86"/>
  <w15:docId w15:val="{79BCB777-92C9-472B-ACE1-48478C8C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Ottey</dc:creator>
  <cp:lastModifiedBy>Wayne</cp:lastModifiedBy>
  <cp:revision>7</cp:revision>
  <dcterms:created xsi:type="dcterms:W3CDTF">2020-03-10T07:49:00Z</dcterms:created>
  <dcterms:modified xsi:type="dcterms:W3CDTF">2020-03-11T03:10:00Z</dcterms:modified>
</cp:coreProperties>
</file>