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7B539042" w:rsidP="7B539042" w:rsidRDefault="7B539042" w14:paraId="14F16136" w14:textId="0CD52231">
      <w:r w:rsidR="144D02A8">
        <w:rPr/>
        <w:t xml:space="preserve">Most current deed: </w:t>
      </w:r>
      <w:r>
        <w:tab/>
      </w:r>
      <w:r w:rsidR="51A1D199">
        <w:rPr/>
        <w:t>Original Deed dated 1 September 2010</w:t>
      </w:r>
    </w:p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2E622CE" w:rsidRDefault="00EE597A" w14:paraId="29B1D33E" w14:textId="251F21CE">
      <w:pPr>
        <w:pStyle w:val="Normal"/>
      </w:pPr>
      <w:r w:rsidR="26CEF105">
        <w:drawing>
          <wp:inline wp14:editId="44F8D016" wp14:anchorId="2B203CD6">
            <wp:extent cx="4572000" cy="2105025"/>
            <wp:effectExtent l="0" t="0" r="0" b="0"/>
            <wp:docPr id="165661325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70d8d821b9d41b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2569DA55"/>
    <w:rsid w:val="26CEF105"/>
    <w:rsid w:val="2C38E74E"/>
    <w:rsid w:val="3853F767"/>
    <w:rsid w:val="4BCA6D29"/>
    <w:rsid w:val="4C1E6582"/>
    <w:rsid w:val="4EFFB00B"/>
    <w:rsid w:val="51A1D199"/>
    <w:rsid w:val="62ABB856"/>
    <w:rsid w:val="72E622CE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870d8d821b9d41b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C72ABA-41D6-4515-8164-6B40EF881775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2023-11-02T04:21:42Z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