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4F" w:rsidRDefault="00B4714F" w:rsidP="00B4714F">
      <w:pPr>
        <w:spacing w:after="0" w:line="240" w:lineRule="auto"/>
        <w:ind w:left="72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TR</w:t>
      </w:r>
      <w:r w:rsidR="00CB59B0">
        <w:rPr>
          <w:rFonts w:ascii="Times New Roman" w:eastAsia="Times New Roman" w:hAnsi="Times New Roman" w:cs="Times New Roman"/>
          <w:b/>
          <w:bCs/>
          <w:sz w:val="24"/>
          <w:szCs w:val="24"/>
          <w:u w:val="single"/>
          <w:lang w:eastAsia="en-AU"/>
        </w:rPr>
        <w:t>U</w:t>
      </w:r>
      <w:r>
        <w:rPr>
          <w:rFonts w:ascii="Times New Roman" w:eastAsia="Times New Roman" w:hAnsi="Times New Roman" w:cs="Times New Roman"/>
          <w:b/>
          <w:bCs/>
          <w:sz w:val="24"/>
          <w:szCs w:val="24"/>
          <w:u w:val="single"/>
          <w:lang w:eastAsia="en-AU"/>
        </w:rPr>
        <w:t>STEE(S) DECLARATION</w:t>
      </w:r>
    </w:p>
    <w:p w:rsidR="00FC3B78" w:rsidRDefault="00FC3B78" w:rsidP="00B4714F">
      <w:pPr>
        <w:spacing w:after="0" w:line="240" w:lineRule="auto"/>
        <w:ind w:left="72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BUSINESS REAL PROPERTY</w:t>
      </w:r>
    </w:p>
    <w:p w:rsidR="00B4714F" w:rsidRDefault="00B4714F" w:rsidP="00B4714F">
      <w:pPr>
        <w:spacing w:after="0" w:line="240" w:lineRule="auto"/>
        <w:ind w:left="720"/>
        <w:jc w:val="center"/>
        <w:rPr>
          <w:rFonts w:ascii="Times New Roman" w:eastAsia="Times New Roman" w:hAnsi="Times New Roman" w:cs="Times New Roman"/>
          <w:b/>
          <w:bCs/>
          <w:sz w:val="24"/>
          <w:szCs w:val="24"/>
          <w:u w:val="single"/>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2D19CF" w:rsidP="00B4714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 Double G GC Pty Ltd bein</w:t>
      </w:r>
      <w:r w:rsidR="00B4714F">
        <w:rPr>
          <w:rFonts w:ascii="Times New Roman" w:eastAsia="Times New Roman" w:hAnsi="Times New Roman" w:cs="Times New Roman"/>
          <w:sz w:val="24"/>
          <w:szCs w:val="24"/>
          <w:lang w:eastAsia="en-AU"/>
        </w:rPr>
        <w:t xml:space="preserve">g the trustee of the </w:t>
      </w:r>
      <w:proofErr w:type="spellStart"/>
      <w:r>
        <w:rPr>
          <w:rFonts w:ascii="Times New Roman" w:eastAsia="Times New Roman" w:hAnsi="Times New Roman" w:cs="Times New Roman"/>
          <w:sz w:val="24"/>
          <w:szCs w:val="24"/>
          <w:lang w:eastAsia="en-AU"/>
        </w:rPr>
        <w:t>Tallie</w:t>
      </w:r>
      <w:proofErr w:type="spellEnd"/>
      <w:r>
        <w:rPr>
          <w:rFonts w:ascii="Times New Roman" w:eastAsia="Times New Roman" w:hAnsi="Times New Roman" w:cs="Times New Roman"/>
          <w:sz w:val="24"/>
          <w:szCs w:val="24"/>
          <w:lang w:eastAsia="en-AU"/>
        </w:rPr>
        <w:t xml:space="preserve"> Super Fund</w:t>
      </w:r>
      <w:r w:rsidR="00B4714F">
        <w:rPr>
          <w:rFonts w:ascii="Times New Roman" w:eastAsia="Times New Roman" w:hAnsi="Times New Roman" w:cs="Times New Roman"/>
          <w:sz w:val="24"/>
          <w:szCs w:val="24"/>
          <w:lang w:eastAsia="en-AU"/>
        </w:rPr>
        <w:t xml:space="preserve">, ABN: </w:t>
      </w:r>
      <w:r>
        <w:rPr>
          <w:rFonts w:ascii="Times New Roman" w:eastAsia="Times New Roman" w:hAnsi="Times New Roman" w:cs="Times New Roman"/>
          <w:sz w:val="24"/>
          <w:szCs w:val="24"/>
          <w:lang w:eastAsia="en-AU"/>
        </w:rPr>
        <w:t xml:space="preserve">24 844 335 789 </w:t>
      </w:r>
      <w:r w:rsidR="00B4714F">
        <w:rPr>
          <w:rFonts w:ascii="Times New Roman" w:eastAsia="Times New Roman" w:hAnsi="Times New Roman" w:cs="Times New Roman"/>
          <w:sz w:val="24"/>
          <w:szCs w:val="24"/>
          <w:lang w:eastAsia="en-AU"/>
        </w:rPr>
        <w:t xml:space="preserve">by </w:t>
      </w:r>
      <w:r w:rsidR="00B4714F" w:rsidRPr="00B4714F">
        <w:rPr>
          <w:rFonts w:ascii="Times New Roman" w:eastAsia="Times New Roman" w:hAnsi="Times New Roman" w:cs="Times New Roman"/>
          <w:b/>
          <w:bCs/>
          <w:sz w:val="24"/>
          <w:szCs w:val="24"/>
          <w:u w:val="single"/>
          <w:lang w:eastAsia="en-AU"/>
        </w:rPr>
        <w:t>Declare</w:t>
      </w:r>
      <w:r w:rsidR="00B4714F">
        <w:rPr>
          <w:rFonts w:ascii="Times New Roman" w:eastAsia="Times New Roman" w:hAnsi="Times New Roman" w:cs="Times New Roman"/>
          <w:sz w:val="24"/>
          <w:szCs w:val="24"/>
          <w:lang w:eastAsia="en-AU"/>
        </w:rPr>
        <w:t xml:space="preserve">, that the business real property held by the Fund situated at </w:t>
      </w:r>
      <w:r>
        <w:rPr>
          <w:rFonts w:ascii="Times New Roman" w:eastAsia="Times New Roman" w:hAnsi="Times New Roman" w:cs="Times New Roman"/>
          <w:sz w:val="24"/>
          <w:szCs w:val="24"/>
          <w:lang w:eastAsia="en-AU"/>
        </w:rPr>
        <w:t>8/39 White Street, Southport QLD 4215 is leased</w:t>
      </w:r>
      <w:r w:rsidR="00B4714F">
        <w:rPr>
          <w:rFonts w:ascii="Times New Roman" w:eastAsia="Times New Roman" w:hAnsi="Times New Roman" w:cs="Times New Roman"/>
          <w:sz w:val="24"/>
          <w:szCs w:val="24"/>
          <w:lang w:eastAsia="en-AU"/>
        </w:rPr>
        <w:t xml:space="preserve"> to a related party, as defined by the SIS Act 1993 and the leasing arrangements were conducted on commercial terms on an arm’s length basis pursuant to section 109 of the SIS Act 1993 during the financial year ending 30 June 20</w:t>
      </w:r>
      <w:r>
        <w:rPr>
          <w:rFonts w:ascii="Times New Roman" w:eastAsia="Times New Roman" w:hAnsi="Times New Roman" w:cs="Times New Roman"/>
          <w:sz w:val="24"/>
          <w:szCs w:val="24"/>
          <w:lang w:eastAsia="en-AU"/>
        </w:rPr>
        <w:t>23</w:t>
      </w:r>
      <w:r w:rsidR="00B4714F">
        <w:rPr>
          <w:rFonts w:ascii="Times New Roman" w:eastAsia="Times New Roman" w:hAnsi="Times New Roman" w:cs="Times New Roman"/>
          <w:sz w:val="24"/>
          <w:szCs w:val="24"/>
          <w:lang w:eastAsia="en-AU"/>
        </w:rPr>
        <w:t>.</w:t>
      </w: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support of this declaration, the trustee(s) obtained an independent market appraisal </w:t>
      </w:r>
      <w:r w:rsidR="002D077F">
        <w:rPr>
          <w:rFonts w:ascii="Times New Roman" w:eastAsia="Times New Roman" w:hAnsi="Times New Roman" w:cs="Times New Roman"/>
          <w:sz w:val="24"/>
          <w:szCs w:val="24"/>
          <w:lang w:eastAsia="en-AU"/>
        </w:rPr>
        <w:t>of the property</w:t>
      </w:r>
      <w:r w:rsidR="002D19CF">
        <w:rPr>
          <w:rFonts w:ascii="Times New Roman" w:eastAsia="Times New Roman" w:hAnsi="Times New Roman" w:cs="Times New Roman"/>
          <w:sz w:val="24"/>
          <w:szCs w:val="24"/>
          <w:lang w:eastAsia="en-AU"/>
        </w:rPr>
        <w:t xml:space="preserve"> which is</w:t>
      </w:r>
      <w:r w:rsidR="002D077F">
        <w:rPr>
          <w:rFonts w:ascii="Times New Roman" w:eastAsia="Times New Roman" w:hAnsi="Times New Roman" w:cs="Times New Roman"/>
          <w:sz w:val="24"/>
          <w:szCs w:val="24"/>
          <w:lang w:eastAsia="en-AU"/>
        </w:rPr>
        <w:t xml:space="preserve"> attached</w:t>
      </w:r>
      <w:r>
        <w:rPr>
          <w:rFonts w:ascii="Times New Roman" w:eastAsia="Times New Roman" w:hAnsi="Times New Roman" w:cs="Times New Roman"/>
          <w:sz w:val="24"/>
          <w:szCs w:val="24"/>
          <w:lang w:eastAsia="en-AU"/>
        </w:rPr>
        <w:t xml:space="preserve"> to satisfy section 109 of the SIS Act which also included the Outgoings to be paid by the tenant as required with Commercial Leasing Agreements to address any potential breaches of Non Arms Length Income and or Non Arms Length Expenditure </w:t>
      </w: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Dated: ……………………..</w:t>
      </w: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2D19CF" w:rsidRDefault="002D19CF" w:rsidP="00B4714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Dr Daniel De </w:t>
      </w:r>
      <w:proofErr w:type="spellStart"/>
      <w:r>
        <w:rPr>
          <w:rFonts w:ascii="Times New Roman" w:eastAsia="Times New Roman" w:hAnsi="Times New Roman" w:cs="Times New Roman"/>
          <w:sz w:val="24"/>
          <w:szCs w:val="24"/>
          <w:lang w:eastAsia="en-AU"/>
        </w:rPr>
        <w:t>Viana</w:t>
      </w:r>
      <w:proofErr w:type="spellEnd"/>
    </w:p>
    <w:p w:rsidR="00B4714F" w:rsidRDefault="00B4714F" w:rsidP="00B4714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Trustee/ Member</w:t>
      </w: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Signed</w:t>
      </w:r>
    </w:p>
    <w:p w:rsidR="00B4714F" w:rsidRPr="00FC0271" w:rsidRDefault="00B4714F" w:rsidP="00B4714F">
      <w:pPr>
        <w:spacing w:after="0" w:line="240" w:lineRule="auto"/>
        <w:ind w:left="720"/>
        <w:rPr>
          <w:rFonts w:ascii="Times New Roman" w:eastAsia="Times New Roman" w:hAnsi="Times New Roman" w:cs="Times New Roman"/>
          <w:sz w:val="24"/>
          <w:szCs w:val="24"/>
          <w:lang w:eastAsia="en-AU"/>
        </w:rPr>
      </w:pPr>
    </w:p>
    <w:p w:rsidR="00B4714F" w:rsidRPr="007C6F31"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B4714F" w:rsidRDefault="00B4714F" w:rsidP="00B4714F">
      <w:pPr>
        <w:spacing w:after="0" w:line="240" w:lineRule="auto"/>
        <w:ind w:left="720"/>
        <w:rPr>
          <w:rFonts w:ascii="Times New Roman" w:eastAsia="Times New Roman" w:hAnsi="Times New Roman" w:cs="Times New Roman"/>
          <w:sz w:val="24"/>
          <w:szCs w:val="24"/>
          <w:lang w:eastAsia="en-AU"/>
        </w:rPr>
      </w:pPr>
    </w:p>
    <w:p w:rsidR="004D4141" w:rsidRDefault="004D4141"/>
    <w:sectPr w:rsidR="004D4141" w:rsidSect="003705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14F"/>
    <w:rsid w:val="002D077F"/>
    <w:rsid w:val="002D19CF"/>
    <w:rsid w:val="00370509"/>
    <w:rsid w:val="004965E6"/>
    <w:rsid w:val="004D4141"/>
    <w:rsid w:val="00B4714F"/>
    <w:rsid w:val="00CB59B0"/>
    <w:rsid w:val="00FC3B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4F"/>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Boys</dc:creator>
  <cp:keywords/>
  <dc:description/>
  <cp:lastModifiedBy>CAS</cp:lastModifiedBy>
  <cp:revision>6</cp:revision>
  <dcterms:created xsi:type="dcterms:W3CDTF">2023-07-28T23:47:00Z</dcterms:created>
  <dcterms:modified xsi:type="dcterms:W3CDTF">2023-12-03T22:52:00Z</dcterms:modified>
</cp:coreProperties>
</file>