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5366D" w14:textId="77777777" w:rsidR="00C24528" w:rsidRDefault="00C24528" w:rsidP="00913099">
      <w:pPr>
        <w:shd w:val="clear" w:color="auto" w:fill="FFFFFF"/>
        <w:rPr>
          <w:rFonts w:ascii="Helvetica" w:hAnsi="Helvetica" w:cs="Arial"/>
        </w:rPr>
      </w:pPr>
    </w:p>
    <w:p w14:paraId="61F6C49E" w14:textId="6165D381" w:rsidR="00E254E8" w:rsidRPr="00913099" w:rsidRDefault="00F62B8B" w:rsidP="00913099">
      <w:pPr>
        <w:shd w:val="clear" w:color="auto" w:fill="FFFFFF"/>
        <w:rPr>
          <w:rFonts w:ascii="Helvetica" w:hAnsi="Helvetica"/>
          <w:sz w:val="10"/>
          <w:szCs w:val="10"/>
        </w:rPr>
      </w:pPr>
      <w:r w:rsidRPr="006F6A1E">
        <w:rPr>
          <w:rFonts w:ascii="Helvetica" w:hAnsi="Helvetica" w:cs="Arial"/>
        </w:rPr>
        <w:t>Frank Normoyle Pty Ltd</w:t>
      </w:r>
      <w:r w:rsidRPr="007238F3">
        <w:rPr>
          <w:rFonts w:ascii="Helvetica" w:hAnsi="Helvetica" w:cs="Arial"/>
          <w:color w:val="333333"/>
        </w:rPr>
        <w:t xml:space="preserve"> </w:t>
      </w:r>
      <w:r>
        <w:rPr>
          <w:rFonts w:ascii="Helvetica" w:hAnsi="Helvetica" w:cs="Arial"/>
        </w:rPr>
        <w:t xml:space="preserve">as trustee for </w:t>
      </w:r>
      <w:r w:rsidRPr="006F6A1E">
        <w:rPr>
          <w:rFonts w:ascii="Helvetica" w:hAnsi="Helvetica" w:cs="Arial"/>
        </w:rPr>
        <w:t xml:space="preserve">WHITE STRAND SUPERANNUATION FUND </w:t>
      </w:r>
      <w:r w:rsidRPr="00226397">
        <w:rPr>
          <w:rFonts w:ascii="Helvetica" w:hAnsi="Helvetica"/>
        </w:rPr>
        <w:t>acknowledges that</w:t>
      </w:r>
    </w:p>
    <w:p w14:paraId="52E1D071" w14:textId="77777777" w:rsidR="00E254E8" w:rsidRDefault="00F62B8B" w:rsidP="00E254E8">
      <w:pPr>
        <w:widowControl w:val="0"/>
        <w:tabs>
          <w:tab w:val="left" w:pos="1740"/>
        </w:tabs>
        <w:autoSpaceDE w:val="0"/>
        <w:autoSpaceDN w:val="0"/>
        <w:adjustRightInd w:val="0"/>
        <w:spacing w:line="280" w:lineRule="exact"/>
        <w:ind w:right="709"/>
      </w:pPr>
      <w:r>
        <w:tab/>
      </w:r>
    </w:p>
    <w:p w14:paraId="3C06603C" w14:textId="77777777" w:rsidR="00E254E8" w:rsidRPr="00D56924" w:rsidRDefault="00F62B8B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/>
          <w:lang w:eastAsia="zh-CN"/>
        </w:rPr>
      </w:pPr>
      <w:r>
        <w:rPr>
          <w:rFonts w:ascii="Helvetica" w:eastAsiaTheme="minorEastAsia" w:hAnsi="Helvetica"/>
          <w:b/>
          <w:noProof/>
          <w:lang w:eastAsia="zh-CN"/>
        </w:rPr>
        <w:t>Mary Teresa Murray</w:t>
      </w:r>
    </w:p>
    <w:p w14:paraId="5BA6A7D3" w14:textId="77777777" w:rsidR="00E254E8" w:rsidRPr="0089693C" w:rsidRDefault="00E254E8" w:rsidP="00E254E8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706"/>
        <w:rPr>
          <w:rFonts w:ascii="Helvetica" w:hAnsi="Helvetica" w:cs="Arial"/>
          <w:sz w:val="18"/>
          <w:szCs w:val="18"/>
        </w:rPr>
      </w:pPr>
    </w:p>
    <w:p w14:paraId="2381352D" w14:textId="77777777" w:rsidR="00E254E8" w:rsidRDefault="00F62B8B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has advised in writing in accordance with Section 290-170 of the Income Tax Assessment Act 19</w:t>
      </w:r>
      <w:r>
        <w:rPr>
          <w:rFonts w:ascii="Helvetica" w:eastAsiaTheme="minorEastAsia" w:hAnsi="Helvetica"/>
          <w:lang w:eastAsia="zh-CN"/>
        </w:rPr>
        <w:t xml:space="preserve">97 the intention to claim a tax </w:t>
      </w:r>
      <w:r w:rsidRPr="00EF3B9B">
        <w:rPr>
          <w:rFonts w:ascii="Helvetica" w:eastAsiaTheme="minorEastAsia" w:hAnsi="Helvetica"/>
          <w:lang w:eastAsia="zh-CN"/>
        </w:rPr>
        <w:t>deduction of</w:t>
      </w:r>
    </w:p>
    <w:p w14:paraId="2EE1CBED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7590F00" w14:textId="72893C1A" w:rsidR="00E254E8" w:rsidRPr="006F6A1E" w:rsidRDefault="00F62B8B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lang w:eastAsia="zh-CN"/>
        </w:rPr>
      </w:pPr>
      <w:r w:rsidRPr="006F6A1E">
        <w:rPr>
          <w:rFonts w:ascii="Helvetica" w:eastAsiaTheme="minorEastAsia" w:hAnsi="Helvetica" w:hint="eastAsia"/>
          <w:lang w:eastAsia="zh-CN"/>
        </w:rPr>
        <w:t>$</w:t>
      </w:r>
      <w:r>
        <w:rPr>
          <w:rFonts w:ascii="Helvetica" w:eastAsiaTheme="minorEastAsia" w:hAnsi="Helvetica"/>
          <w:noProof/>
          <w:lang w:eastAsia="zh-CN"/>
        </w:rPr>
        <w:t>5</w:t>
      </w:r>
      <w:r w:rsidR="000D5E58">
        <w:rPr>
          <w:rFonts w:ascii="Helvetica" w:eastAsiaTheme="minorEastAsia" w:hAnsi="Helvetica"/>
          <w:noProof/>
          <w:lang w:eastAsia="zh-CN"/>
        </w:rPr>
        <w:t>,</w:t>
      </w:r>
      <w:r>
        <w:rPr>
          <w:rFonts w:ascii="Helvetica" w:eastAsiaTheme="minorEastAsia" w:hAnsi="Helvetica"/>
          <w:noProof/>
          <w:lang w:eastAsia="zh-CN"/>
        </w:rPr>
        <w:t>000.00</w:t>
      </w:r>
    </w:p>
    <w:p w14:paraId="1EA14CEB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D1085A6" w14:textId="77777777" w:rsidR="00E254E8" w:rsidRDefault="00F62B8B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for contributions paid in the year ended</w:t>
      </w:r>
      <w:r>
        <w:rPr>
          <w:rFonts w:ascii="Helvetica" w:eastAsiaTheme="minorEastAsia" w:hAnsi="Helvetica"/>
          <w:lang w:eastAsia="zh-CN"/>
        </w:rPr>
        <w:t xml:space="preserve"> </w:t>
      </w:r>
      <w:r w:rsidRPr="006F6A1E">
        <w:rPr>
          <w:rFonts w:ascii="Helvetica" w:eastAsiaTheme="minorEastAsia" w:hAnsi="Helvetica"/>
          <w:lang w:eastAsia="zh-CN"/>
        </w:rPr>
        <w:t>30 June 2021</w:t>
      </w:r>
      <w:r w:rsidRPr="00EF3B9B">
        <w:rPr>
          <w:rFonts w:ascii="Helvetica" w:eastAsiaTheme="minorEastAsia" w:hAnsi="Helvetica"/>
          <w:lang w:eastAsia="zh-CN"/>
        </w:rPr>
        <w:t>. The Trustee has taken action to deduct the appropriate level of tax from</w:t>
      </w:r>
      <w:r>
        <w:rPr>
          <w:rFonts w:ascii="Helvetica" w:eastAsiaTheme="minorEastAsia" w:hAnsi="Helvetica"/>
          <w:lang w:eastAsia="zh-CN"/>
        </w:rPr>
        <w:t xml:space="preserve"> </w:t>
      </w:r>
      <w:r w:rsidRPr="00EF3B9B">
        <w:rPr>
          <w:rFonts w:ascii="Helvetica" w:eastAsiaTheme="minorEastAsia" w:hAnsi="Helvetica"/>
          <w:lang w:eastAsia="zh-CN"/>
        </w:rPr>
        <w:t>the contributions claimed.</w:t>
      </w:r>
    </w:p>
    <w:p w14:paraId="6DE40692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5FDD0400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CEF62AB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46A91ED3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1106349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4CBDD12B" w14:textId="77777777" w:rsidR="00E254E8" w:rsidRPr="00EF3B9B" w:rsidRDefault="00F62B8B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hAnsi="Helvetica"/>
          <w:b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862C3C" wp14:editId="3F5BB178">
                <wp:simplePos x="0" y="0"/>
                <wp:positionH relativeFrom="margin">
                  <wp:posOffset>-45085</wp:posOffset>
                </wp:positionH>
                <wp:positionV relativeFrom="paragraph">
                  <wp:posOffset>30480</wp:posOffset>
                </wp:positionV>
                <wp:extent cx="6007100" cy="2794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3219852" w14:textId="77777777" w:rsidR="00E254E8" w:rsidRPr="00257CFC" w:rsidRDefault="00E254E8" w:rsidP="00E254E8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5" type="#_x0000_t202" style="width:473pt;height:22pt;margin-top:2.4pt;margin-left:-3.55pt;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v-text-anchor:top;z-index:251659264" filled="f" stroked="f">
                <v:path arrowok="t" textboxrect="0,0,21600,21600"/>
                <v:textbox>
                  <w:txbxContent>
                    <w:p w:rsidR="00E254E8" w:rsidRPr="00257CFC" w:rsidP="00E254E8" w14:paraId="03AB6964" w14:textId="77777777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0E3CCF" w14:textId="77777777" w:rsidR="00E254E8" w:rsidRPr="00EF3B9B" w:rsidRDefault="00F62B8B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___________________________________</w:t>
      </w:r>
    </w:p>
    <w:p w14:paraId="223F910A" w14:textId="77777777" w:rsidR="00E254E8" w:rsidRPr="00744EDE" w:rsidRDefault="00F62B8B" w:rsidP="00E254E8">
      <w:pPr>
        <w:autoSpaceDE w:val="0"/>
        <w:autoSpaceDN w:val="0"/>
        <w:adjustRightInd w:val="0"/>
        <w:rPr>
          <w:rFonts w:ascii="Helvetica" w:hAnsi="Helvetica" w:cs="Arial"/>
        </w:rPr>
      </w:pPr>
      <w:r w:rsidRPr="00EA5FB6">
        <w:rPr>
          <w:rFonts w:ascii="Helvetica" w:hAnsi="Helvetica" w:cs="Arial"/>
        </w:rPr>
        <w:t>Frank Normoyle</w:t>
      </w:r>
    </w:p>
    <w:p w14:paraId="7BABFD2D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01CB1AB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7D8AC96" w14:textId="76FE86CC" w:rsidR="00E254E8" w:rsidRPr="00D711CD" w:rsidRDefault="00F62B8B" w:rsidP="00E254E8">
      <w:pPr>
        <w:autoSpaceDE w:val="0"/>
        <w:autoSpaceDN w:val="0"/>
        <w:adjustRightInd w:val="0"/>
        <w:rPr>
          <w:rFonts w:ascii="Helvetica" w:eastAsiaTheme="minorEastAsia" w:hAnsi="Helvetica" w:cs="Arial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Date:</w:t>
      </w:r>
      <w:r>
        <w:rPr>
          <w:rFonts w:ascii="Helvetica" w:eastAsiaTheme="minorEastAsia" w:hAnsi="Helvetica"/>
          <w:lang w:eastAsia="zh-CN"/>
        </w:rPr>
        <w:t xml:space="preserve">  </w:t>
      </w:r>
    </w:p>
    <w:p w14:paraId="0E61CA91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58A4C882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44AD0708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3CF395A6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sectPr w:rsidR="00E254E8" w:rsidRPr="00EF3B9B" w:rsidSect="001562F1">
      <w:headerReference w:type="default" r:id="rId9"/>
      <w:pgSz w:w="11906" w:h="16838" w:code="9"/>
      <w:pgMar w:top="624" w:right="301" w:bottom="992" w:left="1021" w:header="141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C3BFB" w14:textId="77777777" w:rsidR="000B4A5F" w:rsidRDefault="000B4A5F">
      <w:r>
        <w:separator/>
      </w:r>
    </w:p>
  </w:endnote>
  <w:endnote w:type="continuationSeparator" w:id="0">
    <w:p w14:paraId="00DC26B4" w14:textId="77777777" w:rsidR="000B4A5F" w:rsidRDefault="000B4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D4056" w14:textId="77777777" w:rsidR="000B4A5F" w:rsidRDefault="000B4A5F">
      <w:r>
        <w:separator/>
      </w:r>
    </w:p>
  </w:footnote>
  <w:footnote w:type="continuationSeparator" w:id="0">
    <w:p w14:paraId="3C7CF30A" w14:textId="77777777" w:rsidR="000B4A5F" w:rsidRDefault="000B4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67777" w14:textId="77777777" w:rsidR="00640F89" w:rsidRDefault="00640F89">
    <w:pPr>
      <w:pStyle w:val="Header"/>
    </w:pPr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E73D73" w14:paraId="33784F0F" w14:textId="77777777" w:rsidTr="0016468A">
      <w:trPr>
        <w:trHeight w:val="340"/>
      </w:trPr>
      <w:tc>
        <w:tcPr>
          <w:tcW w:w="8188" w:type="dxa"/>
          <w:vAlign w:val="center"/>
        </w:tcPr>
        <w:p w14:paraId="5B3D06E8" w14:textId="77777777" w:rsidR="00CC36A5" w:rsidRPr="00981A41" w:rsidRDefault="00545E32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WHITE STRAND</w:t>
          </w:r>
          <w:r w:rsidR="00F62B8B" w:rsidRPr="00732D46">
            <w:rPr>
              <w:rFonts w:ascii="Helvetica" w:hAnsi="Helvetica"/>
              <w:b/>
              <w:noProof/>
              <w:sz w:val="22"/>
              <w:szCs w:val="22"/>
            </w:rPr>
            <w:t xml:space="preserve"> SUPERANNUATION FUND</w:t>
          </w:r>
          <w:r w:rsidR="00981A41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>
            <w:rPr>
              <w:rFonts w:ascii="Helvetica" w:hAnsi="Helvetica"/>
              <w:b/>
              <w:noProof/>
              <w:sz w:val="32"/>
              <w:szCs w:val="32"/>
            </w:rPr>
            <w:t>Deductions Notice</w:t>
          </w:r>
          <w:r w:rsidR="00F62B8B" w:rsidRPr="00BC3364">
            <w:rPr>
              <w:rFonts w:ascii="Helvetica" w:hAnsi="Helvetica"/>
              <w:b/>
              <w:noProof/>
              <w:sz w:val="32"/>
              <w:szCs w:val="32"/>
            </w:rPr>
            <w:t xml:space="preserve"> Letter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4F3EDDA7" w14:textId="77777777" w:rsidR="00CC36A5" w:rsidRDefault="000B4A5F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21F0D9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9pt;height:23.25pt">
                <v:imagedata r:id="rId1" o:title=""/>
              </v:shape>
            </w:pict>
          </w:r>
        </w:p>
      </w:tc>
    </w:tr>
    <w:tr w:rsidR="00E73D73" w14:paraId="3908C83C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E73D73" w14:paraId="5A078512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297DCBFD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6D88ED69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C8"/>
    <w:rsid w:val="000B4A5F"/>
    <w:rsid w:val="000D5E58"/>
    <w:rsid w:val="0012430E"/>
    <w:rsid w:val="00140927"/>
    <w:rsid w:val="001562F1"/>
    <w:rsid w:val="001801AD"/>
    <w:rsid w:val="00197D9F"/>
    <w:rsid w:val="001D2012"/>
    <w:rsid w:val="00226397"/>
    <w:rsid w:val="00235F0A"/>
    <w:rsid w:val="00257CFC"/>
    <w:rsid w:val="003A4E4E"/>
    <w:rsid w:val="00520126"/>
    <w:rsid w:val="00545E32"/>
    <w:rsid w:val="005604AE"/>
    <w:rsid w:val="00602A34"/>
    <w:rsid w:val="00640F89"/>
    <w:rsid w:val="00647DA7"/>
    <w:rsid w:val="006F6A1E"/>
    <w:rsid w:val="007238F3"/>
    <w:rsid w:val="00732D46"/>
    <w:rsid w:val="00744EDE"/>
    <w:rsid w:val="007A7D38"/>
    <w:rsid w:val="007B10C8"/>
    <w:rsid w:val="00844DDB"/>
    <w:rsid w:val="00883D83"/>
    <w:rsid w:val="0089693C"/>
    <w:rsid w:val="008A6F89"/>
    <w:rsid w:val="008B041B"/>
    <w:rsid w:val="008F2CE1"/>
    <w:rsid w:val="00913099"/>
    <w:rsid w:val="00981A41"/>
    <w:rsid w:val="009D45FE"/>
    <w:rsid w:val="00A142DF"/>
    <w:rsid w:val="00B53ED7"/>
    <w:rsid w:val="00BC3364"/>
    <w:rsid w:val="00C24528"/>
    <w:rsid w:val="00CC36A5"/>
    <w:rsid w:val="00D046C3"/>
    <w:rsid w:val="00D56924"/>
    <w:rsid w:val="00D711CD"/>
    <w:rsid w:val="00E254E8"/>
    <w:rsid w:val="00E73D73"/>
    <w:rsid w:val="00EA5FB6"/>
    <w:rsid w:val="00EF3B9B"/>
    <w:rsid w:val="00F5354F"/>
    <w:rsid w:val="00F6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7768F"/>
  <w15:chartTrackingRefBased/>
  <w15:docId w15:val="{8F1A95B1-BFA7-4F88-977B-B91656A5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3" ma:contentTypeDescription="Create a new document." ma:contentTypeScope="" ma:versionID="6fb8bdfce342576c5c949c7373ce57f9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bbdc881481bb3102b911bd5a24a2a1a3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610D4A-7951-4875-B0B9-56B7ECE8E98C}">
  <ds:schemaRefs>
    <ds:schemaRef ds:uri="http://schemas.microsoft.com/office/2006/metadata/properties"/>
    <ds:schemaRef ds:uri="http://schemas.microsoft.com/office/infopath/2007/PartnerControls"/>
    <ds:schemaRef ds:uri="04fa126e-f418-4097-ab49-c34846201149"/>
  </ds:schemaRefs>
</ds:datastoreItem>
</file>

<file path=customXml/itemProps2.xml><?xml version="1.0" encoding="utf-8"?>
<ds:datastoreItem xmlns:ds="http://schemas.openxmlformats.org/officeDocument/2006/customXml" ds:itemID="{BC258E0B-9C9D-40BB-9343-0463CA5EDF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E8A74-0568-48E1-996B-4C75EFBA7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20</cp:revision>
  <dcterms:created xsi:type="dcterms:W3CDTF">2020-11-04T04:08:00Z</dcterms:created>
  <dcterms:modified xsi:type="dcterms:W3CDTF">2021-10-06T00:41:00Z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