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72C71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64E0EA47" w14:textId="77777777" w:rsidR="00E254E8" w:rsidRPr="00913099" w:rsidRDefault="00197B5C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Normoyle Super Co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NORMOYLE SUPERANNUATION FUND </w:t>
      </w:r>
      <w:r w:rsidRPr="00226397">
        <w:rPr>
          <w:rFonts w:ascii="Helvetica" w:hAnsi="Helvetica"/>
        </w:rPr>
        <w:t>acknowledges that</w:t>
      </w:r>
    </w:p>
    <w:p w14:paraId="23888FF8" w14:textId="77777777" w:rsidR="00E254E8" w:rsidRDefault="00197B5C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4907DF55" w14:textId="77777777" w:rsidR="00E254E8" w:rsidRPr="00D56924" w:rsidRDefault="00197B5C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Geraldine Normoyle</w:t>
      </w:r>
    </w:p>
    <w:p w14:paraId="4E0F893C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451095F8" w14:textId="77777777" w:rsidR="00E254E8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28561666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9A60F97" w14:textId="094E6A3D" w:rsidR="00E254E8" w:rsidRPr="006F6A1E" w:rsidRDefault="00197B5C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27,</w:t>
      </w:r>
      <w:r>
        <w:rPr>
          <w:rFonts w:ascii="Helvetica" w:eastAsiaTheme="minorEastAsia" w:hAnsi="Helvetica"/>
          <w:noProof/>
          <w:lang w:eastAsia="zh-CN"/>
        </w:rPr>
        <w:t>500.00</w:t>
      </w:r>
    </w:p>
    <w:p w14:paraId="42B0C0BD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1DEE4EF" w14:textId="77777777" w:rsidR="00E254E8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2022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2F01693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42EF66A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8B0359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B05EAE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D12821A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A1610E3" w14:textId="77777777" w:rsidR="00E254E8" w:rsidRPr="00EF3B9B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519D75" wp14:editId="1E1283D9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88DB5E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19D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" filled="f" stroked="f">
                <v:textbox>
                  <w:txbxContent>
                    <w:p w14:paraId="1288DB5E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92AE75" w14:textId="77777777" w:rsidR="00E254E8" w:rsidRPr="00EF3B9B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653B77BF" w14:textId="77777777" w:rsidR="00E254E8" w:rsidRPr="00744EDE" w:rsidRDefault="00197B5C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Emmet Normoyle</w:t>
      </w:r>
    </w:p>
    <w:p w14:paraId="356DD1E6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11A3387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537AD1D" w14:textId="4D77D57B" w:rsidR="00E254E8" w:rsidRPr="00D711CD" w:rsidRDefault="00197B5C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</w:p>
    <w:p w14:paraId="73F9210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3774EE2C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1BE1E5BA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4436DEF2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4675246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641ACC1" w14:textId="0945AC99" w:rsidR="00E254E8" w:rsidRPr="001D2012" w:rsidRDefault="00913099" w:rsidP="001D2012">
      <w:pPr>
        <w:rPr>
          <w:rFonts w:ascii="Helvetica" w:hAnsi="Helvetica"/>
          <w:noProof/>
          <w:sz w:val="18"/>
          <w:szCs w:val="18"/>
        </w:rPr>
      </w:pPr>
      <w:r>
        <w:rPr>
          <w:rFonts w:ascii="Helvetica" w:hAnsi="Helvetica"/>
          <w:noProof/>
          <w:sz w:val="18"/>
          <w:szCs w:val="18"/>
        </w:rPr>
        <w:br w:type="page"/>
      </w:r>
    </w:p>
    <w:p w14:paraId="608D4014" w14:textId="77777777" w:rsidR="007B10C8" w:rsidRPr="00235F0A" w:rsidRDefault="007B10C8" w:rsidP="007B10C8">
      <w:pPr>
        <w:shd w:val="clear" w:color="auto" w:fill="FFFFFF"/>
        <w:rPr>
          <w:rFonts w:ascii="Helvetica" w:hAnsi="Helvetica" w:cs="Arial"/>
        </w:rPr>
      </w:pPr>
    </w:p>
    <w:p w14:paraId="25E0228C" w14:textId="77777777" w:rsidR="00E254E8" w:rsidRPr="00913099" w:rsidRDefault="00197B5C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 xml:space="preserve">Normoyle Super Co Pty </w:t>
      </w:r>
      <w:r w:rsidRPr="006F6A1E">
        <w:rPr>
          <w:rFonts w:ascii="Helvetica" w:hAnsi="Helvetica" w:cs="Arial"/>
        </w:rPr>
        <w:t>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NORMOYLE SUPERANNUATION FUND </w:t>
      </w:r>
      <w:r w:rsidRPr="00226397">
        <w:rPr>
          <w:rFonts w:ascii="Helvetica" w:hAnsi="Helvetica"/>
        </w:rPr>
        <w:t>acknowledges that</w:t>
      </w:r>
    </w:p>
    <w:p w14:paraId="229A2230" w14:textId="77777777" w:rsidR="00E254E8" w:rsidRDefault="00197B5C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0E1E504D" w14:textId="77777777" w:rsidR="00E254E8" w:rsidRPr="00D56924" w:rsidRDefault="00197B5C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Thomas Normoyle</w:t>
      </w:r>
    </w:p>
    <w:p w14:paraId="3BFB4AAD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326CAB3C" w14:textId="77777777" w:rsidR="00E254E8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0DF1F53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658FF59" w14:textId="0D5693FC" w:rsidR="00E254E8" w:rsidRPr="006F6A1E" w:rsidRDefault="00197B5C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13,</w:t>
      </w:r>
      <w:r>
        <w:rPr>
          <w:rFonts w:ascii="Helvetica" w:eastAsiaTheme="minorEastAsia" w:hAnsi="Helvetica"/>
          <w:noProof/>
          <w:lang w:eastAsia="zh-CN"/>
        </w:rPr>
        <w:t>900.00</w:t>
      </w:r>
    </w:p>
    <w:p w14:paraId="6F48ADE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24570EE" w14:textId="77777777" w:rsidR="00E254E8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2022</w:t>
      </w:r>
      <w:r w:rsidRPr="00EF3B9B">
        <w:rPr>
          <w:rFonts w:ascii="Helvetica" w:eastAsiaTheme="minorEastAsia" w:hAnsi="Helvetica"/>
          <w:lang w:eastAsia="zh-CN"/>
        </w:rPr>
        <w:t>. The Trustee has taken action to deduct the appropriate</w:t>
      </w:r>
      <w:r w:rsidRPr="00EF3B9B">
        <w:rPr>
          <w:rFonts w:ascii="Helvetica" w:eastAsiaTheme="minorEastAsia" w:hAnsi="Helvetica"/>
          <w:lang w:eastAsia="zh-CN"/>
        </w:rPr>
        <w:t xml:space="preserve">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4D0A42D6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DB2E68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343B51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788307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EB7324D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5115FE2" w14:textId="77777777" w:rsidR="00E254E8" w:rsidRPr="00EF3B9B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40F37" wp14:editId="206886A0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8745246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E74EA8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40F37" id="_x0000_s1027" type="#_x0000_t202" style="position:absolute;margin-left:-3.55pt;margin-top:2.4pt;width:473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" filled="f" stroked="f">
                <v:textbox>
                  <w:txbxContent>
                    <w:p w14:paraId="68E74EA8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982583" w14:textId="77777777" w:rsidR="00E254E8" w:rsidRPr="00EF3B9B" w:rsidRDefault="00197B5C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35E3E636" w14:textId="77777777" w:rsidR="00E254E8" w:rsidRPr="00744EDE" w:rsidRDefault="00197B5C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Emmet Normoyle</w:t>
      </w:r>
    </w:p>
    <w:p w14:paraId="0303745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6941051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942C8EB" w14:textId="50FB260C" w:rsidR="00E254E8" w:rsidRPr="00D711CD" w:rsidRDefault="00197B5C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</w:p>
    <w:p w14:paraId="4222D9E1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4E0D65E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730B2E99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0F07A210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32E1A" w14:textId="77777777" w:rsidR="00000000" w:rsidRDefault="00197B5C">
      <w:r>
        <w:separator/>
      </w:r>
    </w:p>
  </w:endnote>
  <w:endnote w:type="continuationSeparator" w:id="0">
    <w:p w14:paraId="619DDDAF" w14:textId="77777777" w:rsidR="00000000" w:rsidRDefault="0019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6BE2" w14:textId="77777777" w:rsidR="00000000" w:rsidRDefault="00197B5C">
      <w:r>
        <w:separator/>
      </w:r>
    </w:p>
  </w:footnote>
  <w:footnote w:type="continuationSeparator" w:id="0">
    <w:p w14:paraId="2599057B" w14:textId="77777777" w:rsidR="00000000" w:rsidRDefault="00197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A68D4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B93BD2" w14:paraId="30CC6056" w14:textId="77777777" w:rsidTr="0016468A">
      <w:trPr>
        <w:trHeight w:val="340"/>
      </w:trPr>
      <w:tc>
        <w:tcPr>
          <w:tcW w:w="8188" w:type="dxa"/>
          <w:vAlign w:val="center"/>
        </w:tcPr>
        <w:p w14:paraId="5064674E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</w:t>
          </w:r>
          <w:r w:rsidR="00197B5C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197B5C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36DBFED7" w14:textId="77777777" w:rsidR="00CC36A5" w:rsidRDefault="00197B5C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7BB2B9A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69pt;height:23.25pt">
                <v:imagedata r:id="rId1" o:title=""/>
              </v:shape>
            </w:pict>
          </w:r>
        </w:p>
      </w:tc>
    </w:tr>
    <w:tr w:rsidR="00B93BD2" w14:paraId="3C28B299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B93BD2" w14:paraId="198F97A3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2B98A21A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34B91A0A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97B5C"/>
    <w:rsid w:val="001D2012"/>
    <w:rsid w:val="00226397"/>
    <w:rsid w:val="00235F0A"/>
    <w:rsid w:val="00257CFC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D45FE"/>
    <w:rsid w:val="00A142DF"/>
    <w:rsid w:val="00B53ED7"/>
    <w:rsid w:val="00B93BD2"/>
    <w:rsid w:val="00BC3364"/>
    <w:rsid w:val="00C24528"/>
    <w:rsid w:val="00CC36A5"/>
    <w:rsid w:val="00D046C3"/>
    <w:rsid w:val="00D56924"/>
    <w:rsid w:val="00D711CD"/>
    <w:rsid w:val="00E254E8"/>
    <w:rsid w:val="00EA5FB6"/>
    <w:rsid w:val="00EF3B9B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B98D10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296CB983-F7DB-4157-915F-66615F8841F6}"/>
</file>

<file path=customXml/itemProps2.xml><?xml version="1.0" encoding="utf-8"?>
<ds:datastoreItem xmlns:ds="http://schemas.openxmlformats.org/officeDocument/2006/customXml" ds:itemID="{D94386F2-9C56-4192-A70C-0BAFFDBF9E19}"/>
</file>

<file path=customXml/itemProps3.xml><?xml version="1.0" encoding="utf-8"?>
<ds:datastoreItem xmlns:ds="http://schemas.openxmlformats.org/officeDocument/2006/customXml" ds:itemID="{6A90A42B-9A8A-4DBE-A386-AFF835628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2022-09-13T01:18:00Z</dcterms:created>
  <dcterms:modified xsi:type="dcterms:W3CDTF">2022-09-13T01:18:00Z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