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C4EE" w14:textId="77777777" w:rsidR="00B973CB" w:rsidRPr="006E19BE" w:rsidRDefault="00B973CB" w:rsidP="01B62695">
      <w:pPr>
        <w:spacing w:after="0" w:line="240" w:lineRule="auto"/>
        <w:jc w:val="center"/>
        <w:rPr>
          <w:rFonts w:eastAsiaTheme="minorEastAsia"/>
          <w:b/>
          <w:bCs/>
        </w:rPr>
      </w:pPr>
      <w:r w:rsidRPr="01B62695">
        <w:rPr>
          <w:rFonts w:eastAsiaTheme="minorEastAsia"/>
          <w:b/>
          <w:bCs/>
        </w:rPr>
        <w:t>Memorandum of Resolutions of the Trustees for</w:t>
      </w:r>
    </w:p>
    <w:p w14:paraId="2CC0473F" w14:textId="6B87ACFC" w:rsidR="00B973CB" w:rsidRDefault="008C1ECD" w:rsidP="008C1ECD">
      <w:pPr>
        <w:spacing w:after="0" w:line="240" w:lineRule="auto"/>
        <w:jc w:val="center"/>
        <w:rPr>
          <w:rFonts w:eastAsiaTheme="minorEastAsia"/>
          <w:b/>
          <w:bCs/>
        </w:rPr>
      </w:pPr>
      <w:r w:rsidRPr="008C1ECD">
        <w:rPr>
          <w:rFonts w:eastAsiaTheme="minorEastAsia"/>
          <w:b/>
          <w:bCs/>
        </w:rPr>
        <w:t>S &amp; J Clarke Superannuation Fund</w:t>
      </w:r>
    </w:p>
    <w:p w14:paraId="367020E7" w14:textId="77777777" w:rsidR="008C1ECD" w:rsidRPr="006E19BE" w:rsidRDefault="008C1ECD" w:rsidP="01B62695">
      <w:pPr>
        <w:spacing w:after="0" w:line="240" w:lineRule="auto"/>
        <w:rPr>
          <w:rFonts w:eastAsiaTheme="minorEastAsia"/>
        </w:rPr>
      </w:pPr>
    </w:p>
    <w:p w14:paraId="677A0FF4" w14:textId="77777777" w:rsidR="00B973CB" w:rsidRPr="006E19BE" w:rsidRDefault="00B973CB" w:rsidP="01B62695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1B62695">
        <w:tc>
          <w:tcPr>
            <w:tcW w:w="2127" w:type="dxa"/>
          </w:tcPr>
          <w:p w14:paraId="50C2FC33" w14:textId="77777777" w:rsidR="00B973CB" w:rsidRPr="006E19BE" w:rsidRDefault="00B973CB" w:rsidP="01B62695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</w:tcPr>
          <w:p w14:paraId="61A4166A" w14:textId="77777777" w:rsidR="000670A2" w:rsidRPr="000670A2" w:rsidRDefault="000670A2" w:rsidP="000670A2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>John Clarke</w:t>
            </w:r>
          </w:p>
          <w:p w14:paraId="536BA355" w14:textId="77777777" w:rsidR="000670A2" w:rsidRPr="000670A2" w:rsidRDefault="000670A2" w:rsidP="000670A2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>Sandra Clarke</w:t>
            </w:r>
          </w:p>
          <w:p w14:paraId="09008A68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6E19BE" w14:paraId="373EDA94" w14:textId="77777777" w:rsidTr="01B62695">
        <w:tc>
          <w:tcPr>
            <w:tcW w:w="2127" w:type="dxa"/>
          </w:tcPr>
          <w:p w14:paraId="16F15896" w14:textId="082F080D" w:rsidR="00B973CB" w:rsidRPr="006E19BE" w:rsidRDefault="00B973CB" w:rsidP="01B62695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Investment Strategy</w:t>
            </w:r>
            <w:r w:rsidR="00381D1C" w:rsidRPr="01B62695">
              <w:rPr>
                <w:rFonts w:eastAsiaTheme="minorEastAsia"/>
                <w:b/>
                <w:bCs/>
              </w:rPr>
              <w:t xml:space="preserve"> Review</w:t>
            </w:r>
            <w:r w:rsidRPr="01B62695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</w:tcPr>
          <w:p w14:paraId="309A668B" w14:textId="5A9209CF" w:rsidR="00B973CB" w:rsidRDefault="00B973CB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tabled the current Investment Strategy dated </w:t>
            </w:r>
            <w:r w:rsidR="008C1ECD" w:rsidRPr="008C1ECD">
              <w:rPr>
                <w:rFonts w:eastAsiaTheme="minorEastAsia"/>
              </w:rPr>
              <w:t>08/10/2020</w:t>
            </w:r>
            <w:r w:rsidR="008C1ECD">
              <w:rPr>
                <w:rFonts w:eastAsiaTheme="minorEastAsia"/>
              </w:rPr>
              <w:t xml:space="preserve"> </w:t>
            </w:r>
            <w:r w:rsidRPr="01B62695">
              <w:rPr>
                <w:rFonts w:eastAsiaTheme="minorEastAsia"/>
              </w:rPr>
              <w:t>for review</w:t>
            </w:r>
            <w:r w:rsidR="009A1269" w:rsidRPr="01B62695">
              <w:rPr>
                <w:rFonts w:eastAsiaTheme="minorEastAsia"/>
              </w:rPr>
              <w:t xml:space="preserve"> and discussion</w:t>
            </w:r>
            <w:r w:rsidRPr="01B62695">
              <w:rPr>
                <w:rFonts w:eastAsiaTheme="minorEastAsia"/>
              </w:rPr>
              <w:t>.</w:t>
            </w:r>
          </w:p>
          <w:p w14:paraId="5DE6A128" w14:textId="77777777" w:rsidR="00B973CB" w:rsidRDefault="00B973CB" w:rsidP="01B62695">
            <w:pPr>
              <w:rPr>
                <w:rFonts w:eastAsiaTheme="minorEastAsia"/>
              </w:rPr>
            </w:pPr>
          </w:p>
          <w:p w14:paraId="5A739500" w14:textId="34204C59" w:rsidR="00381D1C" w:rsidRPr="00381D1C" w:rsidRDefault="00381D1C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14:paraId="2E5CC002" w14:textId="228F47B5" w:rsidR="00381D1C" w:rsidRPr="006E19BE" w:rsidRDefault="00381D1C" w:rsidP="01B62695">
            <w:pPr>
              <w:rPr>
                <w:rFonts w:eastAsiaTheme="minorEastAsia"/>
                <w:highlight w:val="yellow"/>
              </w:rPr>
            </w:pPr>
          </w:p>
        </w:tc>
      </w:tr>
      <w:tr w:rsidR="00B973CB" w:rsidRPr="006E19BE" w14:paraId="61528FD1" w14:textId="77777777" w:rsidTr="01B62695">
        <w:tc>
          <w:tcPr>
            <w:tcW w:w="2127" w:type="dxa"/>
          </w:tcPr>
          <w:p w14:paraId="7D475065" w14:textId="77777777" w:rsidR="00B973CB" w:rsidRPr="006E19BE" w:rsidRDefault="00B973CB" w:rsidP="01B62695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It was</w:t>
            </w:r>
            <w:r w:rsidR="00E5683C" w:rsidRPr="01B62695">
              <w:rPr>
                <w:rFonts w:eastAsiaTheme="minorEastAsia"/>
              </w:rPr>
              <w:t xml:space="preserve"> resolved to:</w:t>
            </w:r>
          </w:p>
          <w:p w14:paraId="7D5E9614" w14:textId="77777777" w:rsidR="00E5683C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7F83EAD8" w14:textId="0E02DB6A" w:rsidR="00B973CB" w:rsidRPr="00E5683C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continue to </w:t>
            </w:r>
            <w:r w:rsidR="009A1269" w:rsidRPr="01B62695">
              <w:rPr>
                <w:rFonts w:eastAsiaTheme="minorEastAsia"/>
              </w:rPr>
              <w:t xml:space="preserve">adopt the Investment Objectives and Strategies as set out in the strategy dated </w:t>
            </w:r>
            <w:r w:rsidR="008C1ECD" w:rsidRPr="008C1ECD">
              <w:rPr>
                <w:rFonts w:eastAsiaTheme="minorEastAsia"/>
              </w:rPr>
              <w:t>08/10/2020</w:t>
            </w:r>
            <w:r w:rsidR="009A1269" w:rsidRPr="01B62695">
              <w:rPr>
                <w:rFonts w:eastAsiaTheme="minorEastAsia"/>
              </w:rPr>
              <w:t>.</w:t>
            </w:r>
          </w:p>
          <w:p w14:paraId="7F6DE375" w14:textId="77777777" w:rsidR="00E5683C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476DD283" w14:textId="30B08869" w:rsidR="00E5683C" w:rsidRPr="00E5683C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1B62695">
            <w:pPr>
              <w:rPr>
                <w:rFonts w:eastAsiaTheme="minorEastAsia"/>
              </w:rPr>
            </w:pPr>
          </w:p>
        </w:tc>
      </w:tr>
      <w:tr w:rsidR="00B973CB" w:rsidRPr="006E19BE" w14:paraId="00342144" w14:textId="77777777" w:rsidTr="01B62695">
        <w:tc>
          <w:tcPr>
            <w:tcW w:w="2127" w:type="dxa"/>
          </w:tcPr>
          <w:p w14:paraId="37643ACA" w14:textId="77777777" w:rsidR="00B973CB" w:rsidRPr="006E19BE" w:rsidRDefault="00B973CB" w:rsidP="01B62695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6E19BE" w14:paraId="59CB7AAB" w14:textId="77777777" w:rsidTr="01B62695">
        <w:tc>
          <w:tcPr>
            <w:tcW w:w="2127" w:type="dxa"/>
          </w:tcPr>
          <w:p w14:paraId="6AECECB7" w14:textId="77777777" w:rsidR="00B973CB" w:rsidRPr="006E19BE" w:rsidRDefault="00B973CB" w:rsidP="01B6269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Signed as a true and correct record</w:t>
            </w:r>
          </w:p>
          <w:p w14:paraId="69BE118A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  <w:p w14:paraId="3BB3B7E5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  <w:p w14:paraId="78A2A115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  <w:p w14:paraId="120A9B1E" w14:textId="77777777" w:rsidR="00B973CB" w:rsidRPr="006E19BE" w:rsidRDefault="00B973CB" w:rsidP="01B6269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…………………………………………………….</w:t>
            </w:r>
          </w:p>
          <w:p w14:paraId="3BED845F" w14:textId="574D0C2B" w:rsidR="00B973CB" w:rsidRPr="000670A2" w:rsidRDefault="000670A2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>John Clarke</w:t>
            </w:r>
          </w:p>
          <w:p w14:paraId="21FC0C60" w14:textId="3C39EDB7" w:rsidR="00B973CB" w:rsidRPr="000670A2" w:rsidRDefault="00F10CA5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 xml:space="preserve">Trustee </w:t>
            </w:r>
          </w:p>
          <w:p w14:paraId="5D738CE0" w14:textId="77777777" w:rsidR="00B973CB" w:rsidRPr="000670A2" w:rsidRDefault="00B973CB" w:rsidP="01B62695">
            <w:pPr>
              <w:rPr>
                <w:rFonts w:eastAsiaTheme="minorEastAsia"/>
              </w:rPr>
            </w:pPr>
          </w:p>
          <w:p w14:paraId="34F04A96" w14:textId="77777777" w:rsidR="00B973CB" w:rsidRPr="000670A2" w:rsidRDefault="00B973CB" w:rsidP="01B62695">
            <w:pPr>
              <w:rPr>
                <w:rFonts w:eastAsiaTheme="minorEastAsia"/>
              </w:rPr>
            </w:pPr>
          </w:p>
          <w:p w14:paraId="016A34D6" w14:textId="77777777" w:rsidR="00B973CB" w:rsidRPr="000670A2" w:rsidRDefault="00B973CB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>…………………………………………………….</w:t>
            </w:r>
          </w:p>
          <w:p w14:paraId="6279AF23" w14:textId="1B91C78C" w:rsidR="00B973CB" w:rsidRPr="000670A2" w:rsidRDefault="000670A2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>Sandra Clarke</w:t>
            </w:r>
          </w:p>
          <w:p w14:paraId="1CF30038" w14:textId="156153C9" w:rsidR="00F10CA5" w:rsidRPr="000670A2" w:rsidRDefault="00F10CA5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 xml:space="preserve">Trustee </w:t>
            </w:r>
          </w:p>
          <w:p w14:paraId="560F1DB1" w14:textId="315C33EB" w:rsidR="00F10CA5" w:rsidRPr="000670A2" w:rsidRDefault="00F10CA5" w:rsidP="01B62695">
            <w:pPr>
              <w:rPr>
                <w:rFonts w:eastAsiaTheme="minorEastAsia"/>
              </w:rPr>
            </w:pPr>
          </w:p>
          <w:p w14:paraId="39409477" w14:textId="7D8C67C0" w:rsidR="00F10CA5" w:rsidRPr="000670A2" w:rsidRDefault="00F10CA5" w:rsidP="01B62695">
            <w:pPr>
              <w:rPr>
                <w:rFonts w:eastAsiaTheme="minorEastAsia"/>
              </w:rPr>
            </w:pPr>
          </w:p>
          <w:p w14:paraId="0E753EBE" w14:textId="50662558" w:rsidR="00F10CA5" w:rsidRPr="000670A2" w:rsidRDefault="00F10CA5" w:rsidP="01B62695">
            <w:pPr>
              <w:rPr>
                <w:rFonts w:eastAsiaTheme="minorEastAsia"/>
              </w:rPr>
            </w:pPr>
            <w:r w:rsidRPr="000670A2">
              <w:rPr>
                <w:rFonts w:eastAsiaTheme="minorEastAsia"/>
              </w:rPr>
              <w:t xml:space="preserve">Dated: </w:t>
            </w:r>
            <w:r w:rsidR="000670A2" w:rsidRPr="000670A2">
              <w:rPr>
                <w:rFonts w:eastAsiaTheme="minorEastAsia"/>
              </w:rPr>
              <w:t>05/10/2022</w:t>
            </w:r>
          </w:p>
          <w:p w14:paraId="7140B0CC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</w:tc>
      </w:tr>
    </w:tbl>
    <w:p w14:paraId="6E2DD5FF" w14:textId="77777777" w:rsidR="00B973CB" w:rsidRDefault="00B973CB" w:rsidP="01B62695">
      <w:pPr>
        <w:spacing w:after="0" w:line="240" w:lineRule="auto"/>
        <w:rPr>
          <w:rFonts w:eastAsiaTheme="minorEastAsia"/>
        </w:rPr>
      </w:pPr>
    </w:p>
    <w:p w14:paraId="4EBF584E" w14:textId="77777777" w:rsidR="002E0091" w:rsidRDefault="002E0091" w:rsidP="01B62695">
      <w:pPr>
        <w:rPr>
          <w:rFonts w:eastAsiaTheme="minorEastAsia"/>
        </w:rPr>
      </w:pPr>
    </w:p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670A2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1ECD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4459892C"/>
    <w:rsid w:val="45892698"/>
    <w:rsid w:val="5B098E1C"/>
    <w:rsid w:val="5FDCFF3F"/>
    <w:rsid w:val="6314A001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929daec0-3f85-4f7a-9798-63894498ffdd"/>
    <ds:schemaRef ds:uri="http://schemas.openxmlformats.org/package/2006/metadata/core-properties"/>
    <ds:schemaRef ds:uri="http://purl.org/dc/elements/1.1/"/>
    <ds:schemaRef ds:uri="171baf46-e54f-4960-9045-6796342ce211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Cate Morse</cp:lastModifiedBy>
  <cp:revision>8</cp:revision>
  <dcterms:created xsi:type="dcterms:W3CDTF">2021-08-05T01:36:00Z</dcterms:created>
  <dcterms:modified xsi:type="dcterms:W3CDTF">2022-10-05T01:20:00Z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