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4FBD7" w14:textId="77777777" w:rsidR="00C11113" w:rsidRDefault="00C11113" w:rsidP="00F67E8F">
      <w:pPr>
        <w:pBdr>
          <w:top w:val="single" w:sz="4" w:space="1" w:color="auto"/>
          <w:bottom w:val="single" w:sz="4" w:space="10" w:color="auto"/>
        </w:pBdr>
        <w:jc w:val="center"/>
        <w:rPr>
          <w:b/>
          <w:sz w:val="28"/>
          <w:szCs w:val="28"/>
          <w:u w:val="single"/>
        </w:rPr>
      </w:pPr>
      <w:r>
        <w:rPr>
          <w:b/>
          <w:sz w:val="28"/>
          <w:szCs w:val="28"/>
          <w:u w:val="single"/>
        </w:rPr>
        <w:t>MINUTES OF TRUSTEES MEETING OF</w:t>
      </w:r>
    </w:p>
    <w:p w14:paraId="087E13C4" w14:textId="77777777" w:rsidR="00C11113" w:rsidRPr="00F67E8F" w:rsidRDefault="00C11113" w:rsidP="00F67E8F">
      <w:pPr>
        <w:pBdr>
          <w:top w:val="single" w:sz="4" w:space="1" w:color="auto"/>
          <w:bottom w:val="single" w:sz="4" w:space="10" w:color="auto"/>
        </w:pBdr>
        <w:jc w:val="center"/>
        <w:rPr>
          <w:b/>
          <w:caps/>
          <w:sz w:val="28"/>
          <w:szCs w:val="28"/>
          <w:u w:val="single"/>
        </w:rPr>
      </w:pPr>
      <w:r w:rsidRPr="00A63E0D">
        <w:rPr>
          <w:b/>
          <w:caps/>
          <w:noProof/>
          <w:sz w:val="28"/>
          <w:szCs w:val="28"/>
          <w:u w:val="single"/>
        </w:rPr>
        <w:t>The Ac &amp; Ej Brown Superannuation Fund</w:t>
      </w:r>
    </w:p>
    <w:p w14:paraId="67C90392" w14:textId="77777777" w:rsidR="00C11113" w:rsidRPr="007856FE" w:rsidRDefault="00C11113" w:rsidP="007856FE">
      <w:pPr>
        <w:tabs>
          <w:tab w:val="left" w:pos="1985"/>
        </w:tabs>
        <w:rPr>
          <w:sz w:val="24"/>
          <w:szCs w:val="24"/>
          <w:lang w:val="en-US"/>
        </w:rPr>
      </w:pPr>
      <w:r>
        <w:rPr>
          <w:b/>
          <w:sz w:val="24"/>
          <w:szCs w:val="24"/>
        </w:rPr>
        <w:t>DATE:</w:t>
      </w:r>
      <w:r>
        <w:rPr>
          <w:sz w:val="24"/>
          <w:szCs w:val="24"/>
        </w:rPr>
        <w:tab/>
      </w:r>
      <w:r>
        <w:rPr>
          <w:noProof/>
          <w:sz w:val="24"/>
          <w:szCs w:val="24"/>
          <w:lang w:val="en-US"/>
        </w:rPr>
        <w:t>19 April 2021</w:t>
      </w:r>
    </w:p>
    <w:p w14:paraId="259ADFCF" w14:textId="77777777" w:rsidR="00C11113" w:rsidRDefault="00C11113" w:rsidP="00F67E8F">
      <w:pPr>
        <w:tabs>
          <w:tab w:val="left" w:pos="1985"/>
        </w:tabs>
        <w:ind w:left="1985" w:hanging="1985"/>
        <w:rPr>
          <w:sz w:val="24"/>
          <w:szCs w:val="24"/>
        </w:rPr>
      </w:pPr>
      <w:r>
        <w:rPr>
          <w:b/>
          <w:sz w:val="24"/>
          <w:szCs w:val="24"/>
        </w:rPr>
        <w:t>HELD AT:</w:t>
      </w:r>
      <w:r>
        <w:rPr>
          <w:sz w:val="24"/>
          <w:szCs w:val="24"/>
        </w:rPr>
        <w:tab/>
      </w:r>
      <w:r w:rsidRPr="00A63E0D">
        <w:rPr>
          <w:noProof/>
          <w:sz w:val="24"/>
          <w:szCs w:val="24"/>
        </w:rPr>
        <w:t>7 Nixon Crescent</w:t>
      </w:r>
      <w:r>
        <w:rPr>
          <w:sz w:val="24"/>
          <w:szCs w:val="24"/>
        </w:rPr>
        <w:t xml:space="preserve">, </w:t>
      </w:r>
      <w:r w:rsidRPr="00A63E0D">
        <w:rPr>
          <w:noProof/>
          <w:sz w:val="24"/>
          <w:szCs w:val="24"/>
        </w:rPr>
        <w:t>MARGARET RIVER</w:t>
      </w:r>
      <w:r>
        <w:rPr>
          <w:sz w:val="24"/>
          <w:szCs w:val="24"/>
        </w:rPr>
        <w:t xml:space="preserve"> </w:t>
      </w:r>
      <w:r w:rsidRPr="00A63E0D">
        <w:rPr>
          <w:noProof/>
          <w:sz w:val="24"/>
          <w:szCs w:val="24"/>
        </w:rPr>
        <w:t>WA</w:t>
      </w:r>
      <w:r>
        <w:rPr>
          <w:sz w:val="24"/>
          <w:szCs w:val="24"/>
        </w:rPr>
        <w:t xml:space="preserve"> </w:t>
      </w:r>
      <w:r w:rsidRPr="00A63E0D">
        <w:rPr>
          <w:noProof/>
          <w:sz w:val="24"/>
          <w:szCs w:val="24"/>
        </w:rPr>
        <w:t>6285</w:t>
      </w:r>
    </w:p>
    <w:p w14:paraId="4188C258" w14:textId="3A682EA8" w:rsidR="00C11113" w:rsidRDefault="00C11113" w:rsidP="00F67E8F">
      <w:pPr>
        <w:tabs>
          <w:tab w:val="left" w:pos="1985"/>
        </w:tabs>
        <w:rPr>
          <w:sz w:val="24"/>
          <w:szCs w:val="24"/>
        </w:rPr>
      </w:pPr>
      <w:r>
        <w:rPr>
          <w:b/>
          <w:sz w:val="24"/>
          <w:szCs w:val="24"/>
        </w:rPr>
        <w:t>PRESENT:</w:t>
      </w:r>
      <w:r>
        <w:rPr>
          <w:sz w:val="24"/>
          <w:szCs w:val="24"/>
        </w:rPr>
        <w:tab/>
      </w:r>
      <w:r w:rsidRPr="00A63E0D">
        <w:rPr>
          <w:noProof/>
          <w:sz w:val="24"/>
          <w:szCs w:val="24"/>
        </w:rPr>
        <w:t>Aaron &amp; Liz</w:t>
      </w:r>
      <w:r w:rsidR="00AB6623">
        <w:rPr>
          <w:noProof/>
          <w:sz w:val="24"/>
          <w:szCs w:val="24"/>
        </w:rPr>
        <w:t xml:space="preserve"> Brown</w:t>
      </w:r>
    </w:p>
    <w:p w14:paraId="36948203" w14:textId="77777777" w:rsidR="00C11113" w:rsidRDefault="00C11113" w:rsidP="00F67E8F">
      <w:pPr>
        <w:tabs>
          <w:tab w:val="left" w:pos="1985"/>
        </w:tabs>
        <w:ind w:left="1985" w:hanging="1985"/>
        <w:jc w:val="both"/>
        <w:rPr>
          <w:sz w:val="24"/>
          <w:szCs w:val="24"/>
        </w:rPr>
      </w:pPr>
      <w:r>
        <w:rPr>
          <w:b/>
          <w:sz w:val="24"/>
          <w:szCs w:val="24"/>
        </w:rPr>
        <w:t>MINUTES:</w:t>
      </w:r>
      <w:r>
        <w:rPr>
          <w:sz w:val="24"/>
          <w:szCs w:val="24"/>
        </w:rPr>
        <w:tab/>
        <w:t>The Chairperson reported that the minutes of the previous meeting had      been signed as a true record.</w:t>
      </w:r>
    </w:p>
    <w:p w14:paraId="7A4C70F9" w14:textId="25865D2C" w:rsidR="00C11113" w:rsidRDefault="00C11113" w:rsidP="00F67E8F">
      <w:pPr>
        <w:pStyle w:val="NoSpacing"/>
        <w:tabs>
          <w:tab w:val="left" w:pos="1985"/>
        </w:tabs>
        <w:rPr>
          <w:sz w:val="24"/>
          <w:szCs w:val="24"/>
        </w:rPr>
      </w:pPr>
      <w:r>
        <w:rPr>
          <w:b/>
          <w:sz w:val="24"/>
          <w:szCs w:val="24"/>
        </w:rPr>
        <w:t>PURPOSE:</w:t>
      </w:r>
      <w:r>
        <w:rPr>
          <w:sz w:val="24"/>
          <w:szCs w:val="24"/>
        </w:rPr>
        <w:tab/>
      </w:r>
      <w:r w:rsidR="00AB6623">
        <w:rPr>
          <w:sz w:val="24"/>
          <w:szCs w:val="24"/>
        </w:rPr>
        <w:t>To discuss 2019 Annual return</w:t>
      </w:r>
    </w:p>
    <w:p w14:paraId="6196F006" w14:textId="77777777" w:rsidR="00C11113" w:rsidRDefault="00C11113" w:rsidP="00F67E8F">
      <w:pPr>
        <w:pStyle w:val="NoSpacing"/>
        <w:tabs>
          <w:tab w:val="left" w:pos="1985"/>
        </w:tabs>
        <w:rPr>
          <w:sz w:val="24"/>
          <w:szCs w:val="24"/>
        </w:rPr>
      </w:pPr>
    </w:p>
    <w:p w14:paraId="768301D9" w14:textId="71173403" w:rsidR="00C11113" w:rsidRDefault="00C11113" w:rsidP="00F67E8F">
      <w:pPr>
        <w:pStyle w:val="NoSpacing"/>
        <w:tabs>
          <w:tab w:val="left" w:pos="1985"/>
        </w:tabs>
        <w:ind w:left="1985" w:hanging="1985"/>
        <w:rPr>
          <w:sz w:val="24"/>
          <w:szCs w:val="24"/>
        </w:rPr>
      </w:pPr>
      <w:r>
        <w:rPr>
          <w:b/>
          <w:sz w:val="24"/>
          <w:szCs w:val="24"/>
        </w:rPr>
        <w:t>DISCUSSION:</w:t>
      </w:r>
      <w:r>
        <w:rPr>
          <w:sz w:val="24"/>
          <w:szCs w:val="24"/>
        </w:rPr>
        <w:tab/>
      </w:r>
      <w:r w:rsidR="00AB6623">
        <w:rPr>
          <w:sz w:val="24"/>
          <w:szCs w:val="24"/>
        </w:rPr>
        <w:t>The trustees have been advised that the 2019 Annual return was not correct due an error in transition from one software program to another.</w:t>
      </w:r>
      <w:r>
        <w:rPr>
          <w:sz w:val="24"/>
          <w:szCs w:val="24"/>
        </w:rPr>
        <w:t xml:space="preserve"> </w:t>
      </w:r>
      <w:r w:rsidR="00AB6623">
        <w:rPr>
          <w:sz w:val="24"/>
          <w:szCs w:val="24"/>
        </w:rPr>
        <w:t xml:space="preserve"> Our accountant has been advised by the auditor, Tony Boys, that the 2019 Annual return does not need to be amended as the return was correct in all aspects except that the members balances were out by approx. $823.00. The auditor has advised that this can be corrected on the 2020 Annual return and that the adjustment benefits the members.</w:t>
      </w:r>
    </w:p>
    <w:p w14:paraId="1AEAE2B6" w14:textId="77777777" w:rsidR="00C11113" w:rsidRDefault="00C11113" w:rsidP="00F67E8F">
      <w:pPr>
        <w:pStyle w:val="NoSpacing"/>
        <w:tabs>
          <w:tab w:val="left" w:pos="1985"/>
        </w:tabs>
        <w:rPr>
          <w:sz w:val="24"/>
          <w:szCs w:val="24"/>
        </w:rPr>
      </w:pPr>
    </w:p>
    <w:p w14:paraId="400823C7" w14:textId="77777777" w:rsidR="00C11113" w:rsidRDefault="00C11113" w:rsidP="00F67E8F">
      <w:pPr>
        <w:pStyle w:val="NoSpacing"/>
        <w:tabs>
          <w:tab w:val="left" w:pos="1985"/>
        </w:tabs>
        <w:rPr>
          <w:sz w:val="24"/>
          <w:szCs w:val="24"/>
        </w:rPr>
      </w:pPr>
    </w:p>
    <w:p w14:paraId="135163F6" w14:textId="32E0F61F" w:rsidR="00C11113" w:rsidRDefault="00C11113" w:rsidP="00F67E8F">
      <w:pPr>
        <w:pStyle w:val="NoSpacing"/>
        <w:tabs>
          <w:tab w:val="left" w:pos="1985"/>
        </w:tabs>
        <w:ind w:left="1985" w:hanging="1985"/>
        <w:jc w:val="both"/>
        <w:rPr>
          <w:sz w:val="24"/>
          <w:szCs w:val="24"/>
        </w:rPr>
      </w:pPr>
      <w:r>
        <w:rPr>
          <w:b/>
          <w:sz w:val="24"/>
          <w:szCs w:val="24"/>
        </w:rPr>
        <w:t>ACTION:</w:t>
      </w:r>
      <w:r>
        <w:rPr>
          <w:sz w:val="24"/>
          <w:szCs w:val="24"/>
        </w:rPr>
        <w:tab/>
      </w:r>
      <w:r w:rsidR="00AB6623">
        <w:rPr>
          <w:sz w:val="24"/>
          <w:szCs w:val="24"/>
        </w:rPr>
        <w:t>The trustees resolve to advise their accountant to  make the necessary adjustments to the 2020 Annual return as advised by the auditor.</w:t>
      </w:r>
    </w:p>
    <w:p w14:paraId="34747F9A" w14:textId="77777777" w:rsidR="00C11113" w:rsidRDefault="00C11113" w:rsidP="00F67E8F">
      <w:pPr>
        <w:tabs>
          <w:tab w:val="left" w:pos="1985"/>
        </w:tabs>
        <w:rPr>
          <w:sz w:val="24"/>
          <w:szCs w:val="24"/>
        </w:rPr>
      </w:pPr>
      <w:r>
        <w:rPr>
          <w:sz w:val="24"/>
          <w:szCs w:val="24"/>
        </w:rPr>
        <w:t xml:space="preserve">                                  </w:t>
      </w:r>
    </w:p>
    <w:p w14:paraId="7450095D" w14:textId="77777777" w:rsidR="00C11113" w:rsidRDefault="00C11113" w:rsidP="00F67E8F">
      <w:pPr>
        <w:pStyle w:val="NoSpacing"/>
        <w:tabs>
          <w:tab w:val="left" w:pos="1985"/>
        </w:tabs>
        <w:rPr>
          <w:sz w:val="24"/>
          <w:szCs w:val="24"/>
        </w:rPr>
      </w:pPr>
      <w:r>
        <w:rPr>
          <w:b/>
          <w:sz w:val="24"/>
          <w:szCs w:val="24"/>
        </w:rPr>
        <w:t>CLOSURE:</w:t>
      </w:r>
      <w:r>
        <w:rPr>
          <w:sz w:val="24"/>
          <w:szCs w:val="24"/>
        </w:rPr>
        <w:tab/>
        <w:t>There being no further business the meeting was closed.</w:t>
      </w:r>
    </w:p>
    <w:p w14:paraId="3D842D7F" w14:textId="77777777" w:rsidR="00C11113" w:rsidRDefault="00C11113" w:rsidP="00F67E8F">
      <w:pPr>
        <w:pStyle w:val="NoSpacing"/>
        <w:tabs>
          <w:tab w:val="left" w:pos="1985"/>
        </w:tabs>
        <w:rPr>
          <w:sz w:val="24"/>
          <w:szCs w:val="24"/>
        </w:rPr>
      </w:pPr>
    </w:p>
    <w:p w14:paraId="12D22C98" w14:textId="77777777" w:rsidR="00C11113" w:rsidRDefault="00C11113" w:rsidP="00F67E8F">
      <w:pPr>
        <w:pStyle w:val="NoSpacing"/>
        <w:tabs>
          <w:tab w:val="left" w:pos="1985"/>
        </w:tabs>
        <w:rPr>
          <w:sz w:val="24"/>
          <w:szCs w:val="24"/>
        </w:rPr>
      </w:pPr>
    </w:p>
    <w:p w14:paraId="24057353" w14:textId="77777777" w:rsidR="00C11113" w:rsidRDefault="00C11113" w:rsidP="00F67E8F">
      <w:pPr>
        <w:pStyle w:val="NoSpacing"/>
        <w:tabs>
          <w:tab w:val="left" w:pos="1985"/>
        </w:tabs>
        <w:rPr>
          <w:sz w:val="24"/>
          <w:szCs w:val="24"/>
        </w:rPr>
      </w:pPr>
      <w:r>
        <w:rPr>
          <w:b/>
          <w:sz w:val="24"/>
          <w:szCs w:val="24"/>
        </w:rPr>
        <w:t>CONFIRMED:</w:t>
      </w:r>
      <w:r>
        <w:rPr>
          <w:sz w:val="24"/>
          <w:szCs w:val="24"/>
        </w:rPr>
        <w:tab/>
        <w:t xml:space="preserve">-------------------------------------------------------------- </w:t>
      </w:r>
    </w:p>
    <w:p w14:paraId="00260229" w14:textId="77777777" w:rsidR="00C11113" w:rsidRDefault="00C11113">
      <w:pPr>
        <w:sectPr w:rsidR="00C11113" w:rsidSect="00C11113">
          <w:pgSz w:w="11906" w:h="16838"/>
          <w:pgMar w:top="1440" w:right="1440" w:bottom="1440" w:left="1440" w:header="708" w:footer="708" w:gutter="0"/>
          <w:pgNumType w:start="1"/>
          <w:cols w:space="708"/>
          <w:docGrid w:linePitch="360"/>
        </w:sectPr>
      </w:pPr>
    </w:p>
    <w:p w14:paraId="4D2D8B8D" w14:textId="77777777" w:rsidR="00C11113" w:rsidRDefault="00C11113"/>
    <w:sectPr w:rsidR="00C11113" w:rsidSect="00C11113">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E1F"/>
    <w:rsid w:val="002C4749"/>
    <w:rsid w:val="002E00D2"/>
    <w:rsid w:val="00377A46"/>
    <w:rsid w:val="00681E1F"/>
    <w:rsid w:val="00725F6B"/>
    <w:rsid w:val="007856FE"/>
    <w:rsid w:val="00A33C09"/>
    <w:rsid w:val="00AB6623"/>
    <w:rsid w:val="00C11113"/>
    <w:rsid w:val="00F67E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06CC"/>
  <w15:chartTrackingRefBased/>
  <w15:docId w15:val="{E0F87FA2-5575-488F-B50F-88051888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E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7E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Cleave</dc:creator>
  <cp:keywords/>
  <dc:description/>
  <cp:lastModifiedBy>Sue Lawson</cp:lastModifiedBy>
  <cp:revision>2</cp:revision>
  <dcterms:created xsi:type="dcterms:W3CDTF">2021-04-19T01:00:00Z</dcterms:created>
  <dcterms:modified xsi:type="dcterms:W3CDTF">2021-04-19T01:00:00Z</dcterms:modified>
</cp:coreProperties>
</file>