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E8" w:rsidRDefault="00EC28E8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>
        <w:rPr>
          <w:rFonts w:cs="Arial"/>
          <w:noProof/>
          <w:color w:val="000000"/>
          <w:spacing w:val="-3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-1076325</wp:posOffset>
            </wp:positionV>
            <wp:extent cx="7620000" cy="14287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86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28E8" w:rsidRDefault="00EC28E8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</w:p>
    <w:p w:rsidR="00EC28E8" w:rsidRDefault="00EC28E8" w:rsidP="00EC28E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</w:p>
    <w:p w:rsidR="00FE5A55" w:rsidRPr="0012726E" w:rsidRDefault="009608BB" w:rsidP="00EC28E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EC28E8">
        <w:rPr>
          <w:rFonts w:cs="Arial"/>
          <w:sz w:val="22"/>
          <w:szCs w:val="22"/>
        </w:rPr>
        <w:t>TW</w:t>
      </w:r>
      <w:bookmarkStart w:id="0" w:name="_GoBack"/>
      <w:bookmarkEnd w:id="0"/>
    </w:p>
    <w:p w:rsidR="00EC28E8" w:rsidRPr="0012726E" w:rsidRDefault="00EC28E8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</w:p>
    <w:p w:rsidR="00FE5A55" w:rsidRPr="0012726E" w:rsidRDefault="00744C87" w:rsidP="00EC28E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30 July 2021</w:t>
      </w:r>
    </w:p>
    <w:p w:rsidR="00FE5A55" w:rsidRPr="0012726E" w:rsidRDefault="00FE5A55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</w:p>
    <w:p w:rsidR="00FE5A55" w:rsidRPr="0012726E" w:rsidRDefault="00FE5A55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</w:p>
    <w:p w:rsidR="00FE5A55" w:rsidRPr="0012726E" w:rsidRDefault="00FE5A55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F35AE1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Kancachian Superannuation Fund </w:t>
      </w:r>
    </w:p>
    <w:p w:rsidR="00FE5A55" w:rsidRPr="0012726E" w:rsidRDefault="00F35AE1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1344/9 Ferny Avenue </w:t>
      </w:r>
    </w:p>
    <w:p w:rsidR="005117AA" w:rsidRPr="00EC28E8" w:rsidRDefault="00F35AE1" w:rsidP="00EC28E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Surfers Paradise</w:t>
      </w:r>
      <w:r w:rsidR="00EC28E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QLD 4217</w:t>
      </w:r>
    </w:p>
    <w:p w:rsidR="00FE5A55" w:rsidRPr="0012726E" w:rsidRDefault="00FE5A55" w:rsidP="00EC28E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right="846"/>
        <w:rPr>
          <w:rFonts w:cs="Arial"/>
          <w:sz w:val="22"/>
          <w:szCs w:val="22"/>
        </w:rPr>
      </w:pPr>
    </w:p>
    <w:p w:rsidR="00FE5A55" w:rsidRPr="0012726E" w:rsidRDefault="00FE5A55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</w:p>
    <w:p w:rsidR="00FE5A55" w:rsidRPr="0012726E" w:rsidRDefault="00FE5A55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F35AE1">
        <w:rPr>
          <w:rFonts w:cs="Arial"/>
          <w:sz w:val="22"/>
          <w:szCs w:val="22"/>
        </w:rPr>
        <w:t>Trustees,</w:t>
      </w:r>
    </w:p>
    <w:p w:rsidR="009228AE" w:rsidRPr="0012726E" w:rsidRDefault="009228AE" w:rsidP="00D71DF2">
      <w:pPr>
        <w:pStyle w:val="LtrSalutation"/>
        <w:spacing w:before="0" w:after="0"/>
        <w:ind w:left="720" w:right="846"/>
        <w:rPr>
          <w:rFonts w:ascii="Arial" w:hAnsi="Arial" w:cs="Arial"/>
        </w:rPr>
      </w:pPr>
    </w:p>
    <w:p w:rsidR="00FE5A55" w:rsidRPr="0000777B" w:rsidRDefault="00F35AE1" w:rsidP="00D7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84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Kancachian Superannuation Fund </w:t>
      </w:r>
    </w:p>
    <w:p w:rsidR="002341BB" w:rsidRPr="0012726E" w:rsidRDefault="002341BB" w:rsidP="00D71DF2">
      <w:pPr>
        <w:pStyle w:val="LtrSubjectBold"/>
        <w:ind w:left="720" w:right="84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D71DF2">
      <w:pPr>
        <w:pStyle w:val="LtrPara"/>
        <w:ind w:left="720" w:right="84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744C87">
        <w:rPr>
          <w:rFonts w:ascii="Arial" w:hAnsi="Arial" w:cs="Arial"/>
        </w:rPr>
        <w:t>2021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Default="002341BB" w:rsidP="00D71DF2">
      <w:pPr>
        <w:pStyle w:val="LtrPara"/>
        <w:ind w:left="720" w:right="84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F35AE1">
        <w:rPr>
          <w:rFonts w:ascii="Arial" w:hAnsi="Arial" w:cs="Arial"/>
        </w:rPr>
        <w:t>20</w:t>
      </w:r>
      <w:r w:rsidR="00744C87">
        <w:rPr>
          <w:rFonts w:ascii="Arial" w:hAnsi="Arial" w:cs="Arial"/>
        </w:rPr>
        <w:t>22</w:t>
      </w:r>
      <w:r w:rsidR="00F35AE1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6D3D14" w:rsidRPr="0012726E" w:rsidRDefault="006D3D14" w:rsidP="00D71DF2">
      <w:pPr>
        <w:pStyle w:val="LtrPara"/>
        <w:ind w:left="720" w:right="846"/>
        <w:rPr>
          <w:rFonts w:ascii="Arial" w:hAnsi="Arial" w:cs="Arial"/>
        </w:rPr>
      </w:pPr>
    </w:p>
    <w:tbl>
      <w:tblPr>
        <w:tblW w:w="10532" w:type="dxa"/>
        <w:tblLayout w:type="fixed"/>
        <w:tblLook w:val="04A0"/>
      </w:tblPr>
      <w:tblGrid>
        <w:gridCol w:w="3618"/>
        <w:gridCol w:w="2700"/>
        <w:gridCol w:w="4214"/>
      </w:tblGrid>
      <w:tr w:rsidR="003808B5" w:rsidRPr="0012726E" w:rsidTr="006D3D14">
        <w:trPr>
          <w:trHeight w:val="952"/>
        </w:trPr>
        <w:tc>
          <w:tcPr>
            <w:tcW w:w="3618" w:type="dxa"/>
          </w:tcPr>
          <w:p w:rsidR="003808B5" w:rsidRPr="0012726E" w:rsidRDefault="003808B5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2700" w:type="dxa"/>
          </w:tcPr>
          <w:p w:rsidR="003808B5" w:rsidRPr="0012726E" w:rsidRDefault="003808B5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4214" w:type="dxa"/>
          </w:tcPr>
          <w:p w:rsidR="005117AA" w:rsidRPr="0012726E" w:rsidRDefault="003808B5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</w:tc>
      </w:tr>
      <w:tr w:rsidR="003808B5" w:rsidRPr="0012726E" w:rsidTr="006D3D14">
        <w:trPr>
          <w:trHeight w:val="711"/>
        </w:trPr>
        <w:tc>
          <w:tcPr>
            <w:tcW w:w="3618" w:type="dxa"/>
          </w:tcPr>
          <w:p w:rsidR="003808B5" w:rsidRPr="0012726E" w:rsidRDefault="00F35AE1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Jack Kancachian</w:t>
            </w:r>
          </w:p>
        </w:tc>
        <w:tc>
          <w:tcPr>
            <w:tcW w:w="2700" w:type="dxa"/>
          </w:tcPr>
          <w:p w:rsidR="003808B5" w:rsidRPr="0012726E" w:rsidRDefault="00F35AE1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2C0D22">
              <w:rPr>
                <w:rFonts w:ascii="Arial" w:hAnsi="Arial" w:cs="Arial"/>
              </w:rPr>
              <w:t>3</w:t>
            </w:r>
            <w:r w:rsidR="00744C87">
              <w:rPr>
                <w:rFonts w:ascii="Arial" w:hAnsi="Arial" w:cs="Arial"/>
              </w:rPr>
              <w:t>8,300</w:t>
            </w:r>
          </w:p>
        </w:tc>
        <w:tc>
          <w:tcPr>
            <w:tcW w:w="4214" w:type="dxa"/>
          </w:tcPr>
          <w:p w:rsidR="003808B5" w:rsidRPr="0012726E" w:rsidRDefault="00F35AE1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$1,</w:t>
            </w:r>
            <w:r w:rsidR="002C0D22">
              <w:rPr>
                <w:rFonts w:ascii="Arial" w:hAnsi="Arial" w:cs="Arial"/>
              </w:rPr>
              <w:t>5</w:t>
            </w:r>
            <w:r w:rsidR="00744C87">
              <w:rPr>
                <w:rFonts w:ascii="Arial" w:hAnsi="Arial" w:cs="Arial"/>
              </w:rPr>
              <w:t>29,543</w:t>
            </w:r>
          </w:p>
        </w:tc>
      </w:tr>
      <w:tr w:rsidR="003808B5" w:rsidRPr="0012726E" w:rsidTr="006D3D14">
        <w:trPr>
          <w:trHeight w:val="693"/>
        </w:trPr>
        <w:tc>
          <w:tcPr>
            <w:tcW w:w="3618" w:type="dxa"/>
          </w:tcPr>
          <w:p w:rsidR="003808B5" w:rsidRPr="0012726E" w:rsidRDefault="00F35AE1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Najah Kancachian</w:t>
            </w:r>
          </w:p>
        </w:tc>
        <w:tc>
          <w:tcPr>
            <w:tcW w:w="2700" w:type="dxa"/>
          </w:tcPr>
          <w:p w:rsidR="003808B5" w:rsidRPr="0012726E" w:rsidRDefault="003808B5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2C0D22">
              <w:rPr>
                <w:rFonts w:ascii="Arial" w:hAnsi="Arial" w:cs="Arial"/>
              </w:rPr>
              <w:t>4</w:t>
            </w:r>
            <w:r w:rsidR="00744C87">
              <w:rPr>
                <w:rFonts w:ascii="Arial" w:hAnsi="Arial" w:cs="Arial"/>
              </w:rPr>
              <w:t>5,700</w:t>
            </w:r>
          </w:p>
        </w:tc>
        <w:tc>
          <w:tcPr>
            <w:tcW w:w="4214" w:type="dxa"/>
          </w:tcPr>
          <w:p w:rsidR="003808B5" w:rsidRPr="0012726E" w:rsidRDefault="00573B88" w:rsidP="00D71DF2">
            <w:pPr>
              <w:pStyle w:val="LtrTableEntry"/>
              <w:ind w:left="720" w:right="8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$1,</w:t>
            </w:r>
            <w:r w:rsidR="004D418A">
              <w:rPr>
                <w:rFonts w:ascii="Arial" w:hAnsi="Arial" w:cs="Arial"/>
              </w:rPr>
              <w:t>5</w:t>
            </w:r>
            <w:r w:rsidR="00744C87">
              <w:rPr>
                <w:rFonts w:ascii="Arial" w:hAnsi="Arial" w:cs="Arial"/>
              </w:rPr>
              <w:t>21,620</w:t>
            </w:r>
          </w:p>
        </w:tc>
      </w:tr>
    </w:tbl>
    <w:p w:rsidR="002341BB" w:rsidRPr="0012726E" w:rsidRDefault="002341BB" w:rsidP="00D71DF2">
      <w:pPr>
        <w:pStyle w:val="LtrPara"/>
        <w:ind w:left="720" w:right="84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744C87">
        <w:rPr>
          <w:rFonts w:ascii="Arial" w:hAnsi="Arial" w:cs="Arial"/>
        </w:rPr>
        <w:t>84,000</w:t>
      </w:r>
      <w:r w:rsidR="004D418A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744C87">
        <w:rPr>
          <w:rFonts w:ascii="Arial" w:hAnsi="Arial" w:cs="Arial"/>
        </w:rPr>
        <w:t>2022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D71DF2">
      <w:pPr>
        <w:pStyle w:val="LtrPara"/>
        <w:ind w:left="720" w:right="84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D71DF2">
      <w:pPr>
        <w:pStyle w:val="LtrPara"/>
        <w:spacing w:before="0" w:after="0"/>
        <w:ind w:left="720" w:right="84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744C87">
        <w:rPr>
          <w:rFonts w:ascii="Arial" w:hAnsi="Arial" w:cs="Arial"/>
        </w:rPr>
        <w:t>2022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D71DF2">
      <w:pPr>
        <w:pStyle w:val="LtrPara"/>
        <w:spacing w:before="0" w:after="0"/>
        <w:ind w:left="720" w:right="846"/>
        <w:rPr>
          <w:rFonts w:ascii="Arial" w:hAnsi="Arial" w:cs="Arial"/>
        </w:rPr>
      </w:pPr>
    </w:p>
    <w:p w:rsidR="00785403" w:rsidRPr="0012726E" w:rsidRDefault="00785403" w:rsidP="00D71DF2">
      <w:pPr>
        <w:pStyle w:val="LtrPara"/>
        <w:keepNext/>
        <w:spacing w:before="0" w:after="0"/>
        <w:ind w:left="720" w:right="84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D71DF2">
      <w:pPr>
        <w:pStyle w:val="LtrPara"/>
        <w:keepNext/>
        <w:spacing w:before="0" w:after="0"/>
        <w:ind w:left="720" w:right="846"/>
        <w:rPr>
          <w:rFonts w:ascii="Arial" w:hAnsi="Arial" w:cs="Arial"/>
        </w:rPr>
      </w:pPr>
    </w:p>
    <w:p w:rsidR="00BD6F92" w:rsidRPr="0012726E" w:rsidRDefault="002341BB" w:rsidP="00D71DF2">
      <w:pPr>
        <w:pStyle w:val="LtrSignOff"/>
        <w:keepNext/>
        <w:spacing w:before="0"/>
        <w:ind w:left="720" w:right="84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  <w:r w:rsidR="00F935F1">
        <w:rPr>
          <w:rFonts w:ascii="Arial" w:hAnsi="Arial" w:cs="Arial"/>
        </w:rPr>
        <w:t>,</w:t>
      </w:r>
    </w:p>
    <w:p w:rsidR="00281282" w:rsidRPr="0012726E" w:rsidRDefault="00281282" w:rsidP="00D71DF2">
      <w:pPr>
        <w:ind w:left="720" w:right="84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D71DF2">
      <w:pPr>
        <w:ind w:left="720" w:right="84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D71DF2">
      <w:pPr>
        <w:ind w:left="720" w:right="84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D71DF2">
      <w:pPr>
        <w:ind w:left="720" w:right="84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D71DF2">
      <w:pPr>
        <w:pStyle w:val="LtrSignatoryName"/>
        <w:keepNext/>
        <w:ind w:left="720" w:right="84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DF2" w:rsidRDefault="00D71DF2" w:rsidP="00F75CF8">
      <w:pPr>
        <w:pStyle w:val="LtrFormTbl"/>
      </w:pPr>
      <w:r>
        <w:separator/>
      </w:r>
    </w:p>
  </w:endnote>
  <w:endnote w:type="continuationSeparator" w:id="0">
    <w:p w:rsidR="00D71DF2" w:rsidRDefault="00D71DF2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DF2" w:rsidRDefault="00D71DF2">
    <w:pPr>
      <w:pStyle w:val="Footer"/>
    </w:pPr>
    <w:r>
      <w:t xml:space="preserve">Page </w:t>
    </w:r>
    <w:r w:rsidR="00E6527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65272">
      <w:rPr>
        <w:rStyle w:val="PageNumber"/>
      </w:rPr>
      <w:fldChar w:fldCharType="separate"/>
    </w:r>
    <w:r>
      <w:rPr>
        <w:rStyle w:val="PageNumber"/>
        <w:noProof/>
      </w:rPr>
      <w:t>2</w:t>
    </w:r>
    <w:r w:rsidR="00E6527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DF2" w:rsidRDefault="00D71DF2" w:rsidP="00F75CF8">
      <w:pPr>
        <w:pStyle w:val="LtrFormTbl"/>
      </w:pPr>
      <w:r>
        <w:separator/>
      </w:r>
    </w:p>
  </w:footnote>
  <w:footnote w:type="continuationSeparator" w:id="0">
    <w:p w:rsidR="00D71DF2" w:rsidRDefault="00D71DF2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70060"/>
    <w:rsid w:val="001A7C16"/>
    <w:rsid w:val="001D3236"/>
    <w:rsid w:val="001D36B8"/>
    <w:rsid w:val="001E3C29"/>
    <w:rsid w:val="0020172F"/>
    <w:rsid w:val="00222A1D"/>
    <w:rsid w:val="00223053"/>
    <w:rsid w:val="002341BB"/>
    <w:rsid w:val="00260AD1"/>
    <w:rsid w:val="00281282"/>
    <w:rsid w:val="00291998"/>
    <w:rsid w:val="00296F41"/>
    <w:rsid w:val="002B099D"/>
    <w:rsid w:val="002C0D22"/>
    <w:rsid w:val="002C3D20"/>
    <w:rsid w:val="002D2653"/>
    <w:rsid w:val="002E1078"/>
    <w:rsid w:val="002E3ECC"/>
    <w:rsid w:val="002E7A68"/>
    <w:rsid w:val="002E7FAC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18A"/>
    <w:rsid w:val="004D46F8"/>
    <w:rsid w:val="00507442"/>
    <w:rsid w:val="005117AA"/>
    <w:rsid w:val="00513A80"/>
    <w:rsid w:val="00526829"/>
    <w:rsid w:val="00571FBB"/>
    <w:rsid w:val="00573B88"/>
    <w:rsid w:val="005A2545"/>
    <w:rsid w:val="005A43A3"/>
    <w:rsid w:val="005B7A0E"/>
    <w:rsid w:val="005D0CA6"/>
    <w:rsid w:val="006016EC"/>
    <w:rsid w:val="00643F3A"/>
    <w:rsid w:val="00660BD6"/>
    <w:rsid w:val="006914DC"/>
    <w:rsid w:val="006D3D14"/>
    <w:rsid w:val="006D4816"/>
    <w:rsid w:val="007061F6"/>
    <w:rsid w:val="00720CBD"/>
    <w:rsid w:val="00721B5E"/>
    <w:rsid w:val="00725F75"/>
    <w:rsid w:val="00737626"/>
    <w:rsid w:val="00744C87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C7706"/>
    <w:rsid w:val="009F1665"/>
    <w:rsid w:val="009F2BE4"/>
    <w:rsid w:val="009F3AD6"/>
    <w:rsid w:val="009F5B7A"/>
    <w:rsid w:val="00A7750C"/>
    <w:rsid w:val="00A82534"/>
    <w:rsid w:val="00A93CEC"/>
    <w:rsid w:val="00AB38E2"/>
    <w:rsid w:val="00AB69EA"/>
    <w:rsid w:val="00AD2FAC"/>
    <w:rsid w:val="00AF342D"/>
    <w:rsid w:val="00B07988"/>
    <w:rsid w:val="00B456A6"/>
    <w:rsid w:val="00B547F4"/>
    <w:rsid w:val="00B61D01"/>
    <w:rsid w:val="00B77513"/>
    <w:rsid w:val="00B93F7F"/>
    <w:rsid w:val="00BC0CA7"/>
    <w:rsid w:val="00BD6F92"/>
    <w:rsid w:val="00BE4DB6"/>
    <w:rsid w:val="00C7795A"/>
    <w:rsid w:val="00C90547"/>
    <w:rsid w:val="00C96CFA"/>
    <w:rsid w:val="00CD4232"/>
    <w:rsid w:val="00D71DF2"/>
    <w:rsid w:val="00D80B27"/>
    <w:rsid w:val="00D9215F"/>
    <w:rsid w:val="00DB1D94"/>
    <w:rsid w:val="00DE2176"/>
    <w:rsid w:val="00E019FF"/>
    <w:rsid w:val="00E47140"/>
    <w:rsid w:val="00E52FC0"/>
    <w:rsid w:val="00E65272"/>
    <w:rsid w:val="00E652F9"/>
    <w:rsid w:val="00E7389B"/>
    <w:rsid w:val="00E84496"/>
    <w:rsid w:val="00EB3611"/>
    <w:rsid w:val="00EB44C2"/>
    <w:rsid w:val="00EC28E8"/>
    <w:rsid w:val="00EC32B1"/>
    <w:rsid w:val="00F07A26"/>
    <w:rsid w:val="00F07CB6"/>
    <w:rsid w:val="00F2408C"/>
    <w:rsid w:val="00F26777"/>
    <w:rsid w:val="00F35AE1"/>
    <w:rsid w:val="00F424D4"/>
    <w:rsid w:val="00F55A26"/>
    <w:rsid w:val="00F75CF8"/>
    <w:rsid w:val="00F935F1"/>
    <w:rsid w:val="00FA5A16"/>
    <w:rsid w:val="00FC0C6F"/>
    <w:rsid w:val="00FC6372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105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17</cp:revision>
  <cp:lastPrinted>2018-10-04T02:12:00Z</cp:lastPrinted>
  <dcterms:created xsi:type="dcterms:W3CDTF">2013-11-04T02:09:00Z</dcterms:created>
  <dcterms:modified xsi:type="dcterms:W3CDTF">2021-07-29T23:59:00Z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