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83B74">
      <w:pPr>
        <w:tabs>
          <w:tab w:val="left" w:pos="1620"/>
        </w:tabs>
        <w:spacing w:line="216" w:lineRule="exact"/>
      </w:pPr>
      <w:r>
        <w:rPr>
          <w:rFonts w:eastAsia="Times New Roman"/>
          <w:b/>
          <w:bCs/>
        </w:rPr>
        <w:t>882</w:t>
      </w:r>
      <w:r>
        <w:rPr>
          <w:rFonts w:eastAsia="Times New Roman"/>
          <w:b/>
          <w:bCs/>
        </w:rPr>
        <w:tab/>
        <w:t xml:space="preserve">Sundry Creditors                                           </w:t>
      </w:r>
    </w:p>
    <w:p w:rsidR="00000000" w:rsidRDefault="00083B74">
      <w:pPr>
        <w:tabs>
          <w:tab w:val="decimal" w:pos="4104"/>
          <w:tab w:val="left" w:pos="4644"/>
          <w:tab w:val="decimal" w:pos="8640"/>
        </w:tabs>
        <w:spacing w:line="216" w:lineRule="exact"/>
      </w:pPr>
      <w:r>
        <w:t>Opening Balance</w:t>
      </w:r>
      <w:r>
        <w:tab/>
        <w:t>0.000</w:t>
      </w:r>
      <w:r>
        <w:tab/>
      </w:r>
      <w:r>
        <w:tab/>
        <w:t>(4735.00)</w:t>
      </w:r>
    </w:p>
    <w:p w:rsidR="00000000" w:rsidRDefault="00083B74">
      <w:pPr>
        <w:spacing w:line="216" w:lineRule="exact"/>
      </w:pPr>
    </w:p>
    <w:p w:rsidR="00000000" w:rsidRDefault="00083B74">
      <w:pPr>
        <w:tabs>
          <w:tab w:val="left" w:pos="1188"/>
          <w:tab w:val="left" w:pos="1728"/>
          <w:tab w:val="left" w:pos="2268"/>
          <w:tab w:val="decimal" w:pos="4104"/>
          <w:tab w:val="left" w:pos="4644"/>
          <w:tab w:val="decimal" w:pos="6048"/>
          <w:tab w:val="decimal" w:pos="7020"/>
          <w:tab w:val="left" w:pos="7452"/>
          <w:tab w:val="decimal" w:pos="8640"/>
        </w:tabs>
        <w:spacing w:line="216" w:lineRule="exact"/>
      </w:pPr>
      <w:r>
        <w:t>30/06/2019</w:t>
      </w:r>
      <w:r>
        <w:tab/>
        <w:t>Jnl</w:t>
      </w:r>
      <w:r>
        <w:tab/>
      </w:r>
      <w:r>
        <w:tab/>
        <w:t>1</w:t>
      </w:r>
      <w:r>
        <w:tab/>
        <w:t>0.000</w:t>
      </w:r>
      <w:r>
        <w:tab/>
      </w:r>
      <w:r>
        <w:tab/>
      </w:r>
      <w:r>
        <w:tab/>
        <w:t>984.28</w:t>
      </w:r>
      <w:r>
        <w:tab/>
      </w:r>
      <w:r>
        <w:tab/>
        <w:t>(5719.28)</w:t>
      </w:r>
    </w:p>
    <w:p w:rsidR="00000000" w:rsidRDefault="00083B74">
      <w:pPr>
        <w:tabs>
          <w:tab w:val="left" w:pos="1188"/>
          <w:tab w:val="decimal" w:pos="5400"/>
        </w:tabs>
        <w:spacing w:line="216" w:lineRule="exact"/>
      </w:pPr>
      <w:r>
        <w:tab/>
        <w:t>Accrue June 19 fuel exps</w:t>
      </w:r>
      <w:r>
        <w:tab/>
      </w:r>
    </w:p>
    <w:p w:rsidR="00000000" w:rsidRDefault="00083B74">
      <w:pPr>
        <w:tabs>
          <w:tab w:val="left" w:pos="1188"/>
          <w:tab w:val="left" w:pos="1728"/>
          <w:tab w:val="left" w:pos="2268"/>
          <w:tab w:val="decimal" w:pos="4104"/>
          <w:tab w:val="left" w:pos="4644"/>
          <w:tab w:val="decimal" w:pos="5616"/>
          <w:tab w:val="left" w:pos="6048"/>
          <w:tab w:val="decimal" w:pos="7452"/>
          <w:tab w:val="decimal" w:pos="8640"/>
        </w:tabs>
        <w:spacing w:line="216" w:lineRule="exact"/>
      </w:pPr>
      <w:r>
        <w:t>30/06/2019</w:t>
      </w:r>
      <w:r>
        <w:tab/>
        <w:t>Jnl</w:t>
      </w:r>
      <w:r>
        <w:tab/>
      </w:r>
      <w:r>
        <w:tab/>
        <w:t>6</w:t>
      </w:r>
      <w:r>
        <w:tab/>
        <w:t>0.00</w:t>
      </w:r>
      <w:r>
        <w:t>0</w:t>
      </w:r>
      <w:r>
        <w:tab/>
      </w:r>
      <w:r>
        <w:tab/>
        <w:t>4735.00</w:t>
      </w:r>
      <w:r>
        <w:tab/>
      </w:r>
      <w:r>
        <w:tab/>
      </w:r>
      <w:r>
        <w:tab/>
        <w:t>(984.28)</w:t>
      </w:r>
    </w:p>
    <w:p w:rsidR="00000000" w:rsidRDefault="00083B74">
      <w:pPr>
        <w:tabs>
          <w:tab w:val="left" w:pos="1188"/>
          <w:tab w:val="decimal" w:pos="5400"/>
        </w:tabs>
        <w:spacing w:line="216" w:lineRule="exact"/>
      </w:pPr>
      <w:r>
        <w:tab/>
        <w:t>Reverse LY's sundry crs</w:t>
      </w:r>
      <w:r>
        <w:tab/>
      </w:r>
    </w:p>
    <w:p w:rsidR="00000000" w:rsidRDefault="00083B74">
      <w:pPr>
        <w:spacing w:line="216" w:lineRule="exact"/>
      </w:pPr>
    </w:p>
    <w:p w:rsidR="00000000" w:rsidRDefault="00083B74">
      <w:pPr>
        <w:tabs>
          <w:tab w:val="decimal" w:pos="4104"/>
          <w:tab w:val="left" w:pos="4644"/>
          <w:tab w:val="decimal" w:pos="5616"/>
          <w:tab w:val="left" w:pos="6048"/>
          <w:tab w:val="decimal" w:pos="7020"/>
          <w:tab w:val="left" w:pos="7452"/>
          <w:tab w:val="decimal" w:pos="8640"/>
        </w:tabs>
        <w:spacing w:line="216" w:lineRule="exact"/>
      </w:pPr>
      <w:r>
        <w:t>Closing Balance</w:t>
      </w:r>
      <w:r>
        <w:tab/>
        <w:t>0.000</w:t>
      </w:r>
      <w:r>
        <w:tab/>
      </w:r>
      <w:r>
        <w:tab/>
        <w:t>4735.00</w:t>
      </w:r>
      <w:r>
        <w:tab/>
      </w:r>
      <w:r>
        <w:tab/>
        <w:t>984.28</w:t>
      </w:r>
      <w:r>
        <w:tab/>
      </w:r>
      <w:r>
        <w:tab/>
        <w:t>(984.28)</w:t>
      </w:r>
    </w:p>
    <w:p w:rsidR="00000000" w:rsidRDefault="00083B74">
      <w:pPr>
        <w:spacing w:line="216" w:lineRule="exact"/>
      </w:pPr>
    </w:p>
    <w:p w:rsidR="00000000" w:rsidRDefault="00083B74">
      <w:pPr>
        <w:spacing w:line="216" w:lineRule="exact"/>
      </w:pPr>
    </w:p>
    <w:p w:rsidR="00000000" w:rsidRDefault="00083B74">
      <w:pPr>
        <w:tabs>
          <w:tab w:val="left" w:pos="1188"/>
          <w:tab w:val="decimal" w:pos="6480"/>
        </w:tabs>
        <w:spacing w:line="216" w:lineRule="exact"/>
      </w:pPr>
      <w:r>
        <w:tab/>
        <w:t>Debits</w:t>
      </w:r>
      <w:r>
        <w:tab/>
        <w:t>4735.00</w:t>
      </w:r>
    </w:p>
    <w:p w:rsidR="00000000" w:rsidRDefault="00083B74">
      <w:pPr>
        <w:tabs>
          <w:tab w:val="left" w:pos="1188"/>
          <w:tab w:val="decimal" w:pos="6480"/>
        </w:tabs>
        <w:spacing w:line="216" w:lineRule="exact"/>
      </w:pPr>
      <w:r>
        <w:tab/>
        <w:t>Credits</w:t>
      </w:r>
      <w:r>
        <w:tab/>
        <w:t>984.28</w:t>
      </w:r>
    </w:p>
    <w:p w:rsidR="00000000" w:rsidRDefault="00083B74">
      <w:pPr>
        <w:tabs>
          <w:tab w:val="left" w:pos="1188"/>
          <w:tab w:val="decimal" w:pos="6480"/>
        </w:tabs>
        <w:spacing w:line="216" w:lineRule="exact"/>
      </w:pPr>
      <w:r>
        <w:tab/>
        <w:t>GST</w:t>
      </w:r>
      <w:r>
        <w:tab/>
        <w:t>0.00</w:t>
      </w:r>
    </w:p>
    <w:p w:rsidR="00000000" w:rsidRDefault="00083B74">
      <w:pPr>
        <w:tabs>
          <w:tab w:val="left" w:pos="1188"/>
          <w:tab w:val="decimal" w:pos="6480"/>
        </w:tabs>
        <w:spacing w:line="216" w:lineRule="exact"/>
      </w:pPr>
      <w:r>
        <w:tab/>
        <w:t>Gross</w:t>
      </w:r>
      <w:r>
        <w:tab/>
        <w:t>3750.72</w:t>
      </w:r>
    </w:p>
    <w:p w:rsidR="00000000" w:rsidRDefault="00083B74">
      <w:pPr>
        <w:spacing w:line="216" w:lineRule="exact"/>
      </w:pPr>
    </w:p>
    <w:p w:rsidR="00000000" w:rsidRDefault="00083B74">
      <w:pPr>
        <w:tabs>
          <w:tab w:val="left" w:pos="1188"/>
          <w:tab w:val="decimal" w:pos="6480"/>
        </w:tabs>
        <w:spacing w:line="216" w:lineRule="exact"/>
      </w:pPr>
      <w:r>
        <w:tab/>
        <w:t>No. of Accounts</w:t>
      </w:r>
      <w:r>
        <w:tab/>
        <w:t>1.00</w:t>
      </w:r>
    </w:p>
    <w:p w:rsidR="00000000" w:rsidRDefault="00083B74">
      <w:pPr>
        <w:tabs>
          <w:tab w:val="left" w:pos="1188"/>
          <w:tab w:val="decimal" w:pos="6480"/>
        </w:tabs>
        <w:spacing w:line="216" w:lineRule="exact"/>
      </w:pPr>
      <w:r>
        <w:tab/>
        <w:t>No. of Entries</w:t>
      </w:r>
      <w:r>
        <w:tab/>
        <w:t>2.00</w:t>
      </w:r>
    </w:p>
    <w:p w:rsidR="00000000" w:rsidRDefault="00083B74">
      <w:pPr>
        <w:spacing w:line="216" w:lineRule="exact"/>
      </w:pPr>
    </w:p>
    <w:p w:rsidR="00000000" w:rsidRDefault="00083B74">
      <w:pPr>
        <w:spacing w:line="216" w:lineRule="exact"/>
      </w:pPr>
    </w:p>
    <w:sectPr w:rsidR="00000000">
      <w:headerReference w:type="default" r:id="rId6"/>
      <w:pgSz w:w="11908" w:h="16833"/>
      <w:pgMar w:top="566" w:right="566" w:bottom="566" w:left="566" w:header="566" w:footer="566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083B74">
      <w:r>
        <w:separator/>
      </w:r>
    </w:p>
  </w:endnote>
  <w:endnote w:type="continuationSeparator" w:id="0">
    <w:p w:rsidR="00000000" w:rsidRDefault="00083B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083B74">
      <w:r>
        <w:separator/>
      </w:r>
    </w:p>
  </w:footnote>
  <w:footnote w:type="continuationSeparator" w:id="0">
    <w:p w:rsidR="00000000" w:rsidRDefault="00083B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83B74">
    <w:pPr>
      <w:tabs>
        <w:tab w:val="center" w:pos="4590"/>
        <w:tab w:val="right" w:pos="9179"/>
      </w:tabs>
      <w:spacing w:line="216" w:lineRule="exact"/>
    </w:pPr>
    <w:r>
      <w:t>08/09/2020</w:t>
    </w:r>
    <w:r>
      <w:tab/>
      <w:t>The Hood Family Trust</w:t>
    </w:r>
    <w:r>
      <w:tab/>
      <w:t>Page 1</w:t>
    </w:r>
  </w:p>
  <w:p w:rsidR="00000000" w:rsidRDefault="00083B74">
    <w:pPr>
      <w:tabs>
        <w:tab w:val="center" w:pos="4590"/>
        <w:tab w:val="right" w:pos="9179"/>
      </w:tabs>
      <w:spacing w:line="216" w:lineRule="exact"/>
    </w:pPr>
    <w:r>
      <w:t>8:40</w:t>
    </w:r>
    <w:r>
      <w:tab/>
      <w:t>Annual General Ledger</w:t>
    </w:r>
  </w:p>
  <w:p w:rsidR="00000000" w:rsidRDefault="00083B74">
    <w:pPr>
      <w:tabs>
        <w:tab w:val="center" w:pos="4590"/>
        <w:tab w:val="right" w:pos="9179"/>
      </w:tabs>
      <w:spacing w:line="216" w:lineRule="exact"/>
    </w:pPr>
  </w:p>
  <w:p w:rsidR="00000000" w:rsidRDefault="00083B74">
    <w:pPr>
      <w:tabs>
        <w:tab w:val="center" w:pos="4590"/>
      </w:tabs>
      <w:spacing w:line="216" w:lineRule="exact"/>
    </w:pPr>
    <w:r>
      <w:tab/>
      <w:t>From 882 to 882 by Account</w:t>
    </w:r>
  </w:p>
  <w:p w:rsidR="00000000" w:rsidRDefault="00083B74">
    <w:pPr>
      <w:tabs>
        <w:tab w:val="center" w:pos="4536"/>
      </w:tabs>
      <w:spacing w:line="216" w:lineRule="exact"/>
    </w:pPr>
    <w:r>
      <w:t>Client Code: HOODCT3</w:t>
    </w:r>
    <w:r>
      <w:tab/>
      <w:t>From 01/07/2018 To 30/06/2019</w:t>
    </w:r>
  </w:p>
  <w:p w:rsidR="00000000" w:rsidRDefault="00083B74">
    <w:pPr>
      <w:spacing w:line="216" w:lineRule="exact"/>
    </w:pPr>
    <w:r>
      <w:rPr>
        <w:noProof/>
        <w:lang w:val="en-US"/>
      </w:rPr>
      <w:pict>
        <v:line id="_x0000_s2049" style="position:absolute;z-index:251660288;mso-position-horizontal-relative:margin;mso-position-vertical-relative:text" from="0,6pt" to="453.6pt,6pt" o:allowincell="f" strokeweight="1pt">
          <w10:wrap anchorx="margin"/>
        </v:line>
      </w:pict>
    </w:r>
  </w:p>
  <w:p w:rsidR="00000000" w:rsidRDefault="00083B74">
    <w:pPr>
      <w:tabs>
        <w:tab w:val="left" w:pos="1188"/>
        <w:tab w:val="left" w:pos="1728"/>
        <w:tab w:val="left" w:pos="2268"/>
        <w:tab w:val="right" w:pos="4536"/>
        <w:tab w:val="right" w:pos="5940"/>
        <w:tab w:val="right" w:pos="7344"/>
        <w:tab w:val="right" w:pos="8964"/>
        <w:tab w:val="left" w:pos="9072"/>
      </w:tabs>
      <w:spacing w:line="216" w:lineRule="exact"/>
    </w:pPr>
    <w:r>
      <w:rPr>
        <w:rFonts w:eastAsia="Times New Roman"/>
        <w:b/>
        <w:bCs/>
      </w:rPr>
      <w:t>Date</w:t>
    </w:r>
    <w:r>
      <w:rPr>
        <w:rFonts w:eastAsia="Times New Roman"/>
        <w:b/>
        <w:bCs/>
      </w:rPr>
      <w:tab/>
      <w:t>Type</w:t>
    </w:r>
    <w:r>
      <w:rPr>
        <w:rFonts w:eastAsia="Times New Roman"/>
        <w:b/>
        <w:bCs/>
      </w:rPr>
      <w:tab/>
      <w:t>Gp</w:t>
    </w:r>
    <w:r>
      <w:rPr>
        <w:rFonts w:eastAsia="Times New Roman"/>
        <w:b/>
        <w:bCs/>
      </w:rPr>
      <w:tab/>
      <w:t>Ref.</w:t>
    </w:r>
    <w:r>
      <w:rPr>
        <w:rFonts w:eastAsia="Times New Roman"/>
        <w:b/>
        <w:bCs/>
      </w:rPr>
      <w:tab/>
      <w:t>Bal2</w:t>
    </w:r>
    <w:r>
      <w:rPr>
        <w:rFonts w:eastAsia="Times New Roman"/>
        <w:b/>
        <w:bCs/>
      </w:rPr>
      <w:tab/>
      <w:t>Debit</w:t>
    </w:r>
    <w:r>
      <w:rPr>
        <w:rFonts w:eastAsia="Times New Roman"/>
        <w:b/>
        <w:bCs/>
      </w:rPr>
      <w:tab/>
      <w:t>Credit</w:t>
    </w:r>
    <w:r>
      <w:rPr>
        <w:rFonts w:eastAsia="Times New Roman"/>
        <w:b/>
        <w:bCs/>
      </w:rPr>
      <w:tab/>
      <w:t>Balance</w:t>
    </w:r>
    <w:r>
      <w:tab/>
    </w:r>
  </w:p>
  <w:p w:rsidR="00000000" w:rsidRDefault="00083B74">
    <w:pPr>
      <w:spacing w:line="216" w:lineRule="exact"/>
    </w:pPr>
    <w:r>
      <w:rPr>
        <w:noProof/>
        <w:lang w:val="en-US"/>
      </w:rPr>
      <w:pict>
        <v:line id="_x0000_s2050" style="position:absolute;z-index:251661312;mso-position-horizontal-relative:margin;mso-position-vertical-relative:text" from="0,6pt" to="453.6pt,6pt" o:allowincell="f" strokeweight="1pt">
          <w10:wrap anchorx="margin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3B74"/>
    <w:rsid w:val="00083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18"/>
      <w:szCs w:val="18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ing1">
    <w:name w:val="Listing 1"/>
    <w:uiPriority w:val="99"/>
    <w:rPr>
      <w:sz w:val="18"/>
      <w:szCs w:val="18"/>
    </w:rPr>
  </w:style>
  <w:style w:type="character" w:customStyle="1" w:styleId="Listing2">
    <w:name w:val="Listing 2"/>
    <w:uiPriority w:val="99"/>
    <w:rPr>
      <w:sz w:val="21"/>
      <w:szCs w:val="21"/>
    </w:rPr>
  </w:style>
  <w:style w:type="character" w:customStyle="1" w:styleId="Listing3">
    <w:name w:val="Listing 3"/>
    <w:uiPriority w:val="99"/>
    <w:rPr>
      <w:sz w:val="12"/>
      <w:szCs w:val="12"/>
    </w:rPr>
  </w:style>
  <w:style w:type="character" w:customStyle="1" w:styleId="Bodytext1">
    <w:name w:val="Body text 1"/>
    <w:uiPriority w:val="99"/>
    <w:rPr>
      <w:rFonts w:ascii="Arial" w:hAnsi="Arial" w:cs="Arial"/>
      <w:sz w:val="18"/>
      <w:szCs w:val="18"/>
    </w:rPr>
  </w:style>
  <w:style w:type="character" w:customStyle="1" w:styleId="Bodytext2">
    <w:name w:val="Body text 2"/>
    <w:uiPriority w:val="99"/>
    <w:rPr>
      <w:rFonts w:ascii="Times New Roman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en-AU"/>
    </w:rPr>
  </w:style>
  <w:style w:type="character" w:customStyle="1" w:styleId="Footer1">
    <w:name w:val="Footer 1"/>
    <w:uiPriority w:val="99"/>
    <w:rPr>
      <w:rFonts w:ascii="Arial" w:hAnsi="Arial" w:cs="Arial"/>
      <w:sz w:val="14"/>
      <w:szCs w:val="14"/>
    </w:rPr>
  </w:style>
  <w:style w:type="character" w:customStyle="1" w:styleId="Footer2">
    <w:name w:val="Footer 2"/>
    <w:uiPriority w:val="99"/>
    <w:rPr>
      <w:rFonts w:ascii="Times New Roman" w:hAnsi="Times New Roman" w:cs="Times New Roman"/>
      <w:sz w:val="14"/>
      <w:szCs w:val="14"/>
    </w:rPr>
  </w:style>
  <w:style w:type="character" w:customStyle="1" w:styleId="LineDraw">
    <w:name w:val="Line Draw"/>
    <w:uiPriority w:val="9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</dc:creator>
  <cp:lastModifiedBy>CAS</cp:lastModifiedBy>
  <cp:revision>2</cp:revision>
  <dcterms:created xsi:type="dcterms:W3CDTF">2020-09-07T22:41:00Z</dcterms:created>
  <dcterms:modified xsi:type="dcterms:W3CDTF">2020-09-07T22:41:00Z</dcterms:modified>
</cp:coreProperties>
</file>