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1D512" w14:textId="77777777" w:rsidR="006B52F7" w:rsidRPr="0008787D" w:rsidRDefault="006B52F7" w:rsidP="004337C7">
      <w:pPr>
        <w:spacing w:after="0" w:line="240" w:lineRule="auto"/>
        <w:rPr>
          <w:rFonts w:cstheme="minorHAnsi"/>
          <w:b/>
          <w:sz w:val="28"/>
          <w:szCs w:val="28"/>
        </w:rPr>
      </w:pPr>
      <w:r w:rsidRPr="0008787D">
        <w:rPr>
          <w:rFonts w:cstheme="minorHAnsi"/>
          <w:b/>
          <w:sz w:val="28"/>
          <w:szCs w:val="28"/>
        </w:rPr>
        <w:t xml:space="preserve"> Trustee </w:t>
      </w:r>
      <w:r>
        <w:rPr>
          <w:rFonts w:cstheme="minorHAnsi"/>
          <w:b/>
          <w:sz w:val="28"/>
          <w:szCs w:val="28"/>
        </w:rPr>
        <w:t xml:space="preserve">ACN </w:t>
      </w:r>
    </w:p>
    <w:p w14:paraId="1167E7FD" w14:textId="77777777" w:rsidR="006B52F7" w:rsidRPr="0008787D" w:rsidRDefault="006B52F7" w:rsidP="004337C7">
      <w:pPr>
        <w:spacing w:after="0" w:line="240" w:lineRule="auto"/>
        <w:rPr>
          <w:rFonts w:cstheme="minorHAnsi"/>
          <w:b/>
          <w:sz w:val="28"/>
          <w:szCs w:val="28"/>
        </w:rPr>
      </w:pPr>
      <w:r w:rsidRPr="0008787D">
        <w:rPr>
          <w:rFonts w:cstheme="minorHAnsi"/>
          <w:b/>
          <w:sz w:val="28"/>
          <w:szCs w:val="28"/>
        </w:rPr>
        <w:t>As Trustee for</w:t>
      </w:r>
    </w:p>
    <w:p w14:paraId="5A3B7D38" w14:textId="77777777" w:rsidR="006B52F7" w:rsidRPr="0008787D" w:rsidRDefault="006B52F7" w:rsidP="004337C7">
      <w:pPr>
        <w:spacing w:after="0" w:line="240" w:lineRule="auto"/>
        <w:rPr>
          <w:rFonts w:cstheme="minorHAnsi"/>
          <w:b/>
          <w:sz w:val="28"/>
          <w:szCs w:val="28"/>
        </w:rPr>
      </w:pPr>
      <w:r w:rsidRPr="003B6C4F">
        <w:rPr>
          <w:rFonts w:cstheme="minorHAnsi"/>
          <w:b/>
          <w:noProof/>
          <w:sz w:val="28"/>
          <w:szCs w:val="28"/>
        </w:rPr>
        <w:t>Grund Superannuation Fund</w:t>
      </w:r>
      <w:r w:rsidRPr="0008787D">
        <w:rPr>
          <w:rFonts w:cstheme="minorHAnsi"/>
          <w:b/>
          <w:sz w:val="28"/>
          <w:szCs w:val="28"/>
        </w:rPr>
        <w:t xml:space="preserve"> </w:t>
      </w:r>
      <w:r w:rsidRPr="003B6C4F">
        <w:rPr>
          <w:rFonts w:cstheme="minorHAnsi"/>
          <w:b/>
          <w:noProof/>
          <w:sz w:val="28"/>
          <w:szCs w:val="28"/>
        </w:rPr>
        <w:t>76 775 223 977</w:t>
      </w:r>
    </w:p>
    <w:p w14:paraId="373FC2E8" w14:textId="77777777" w:rsidR="006B52F7" w:rsidRPr="0008787D" w:rsidRDefault="006B52F7" w:rsidP="004337C7">
      <w:pPr>
        <w:spacing w:after="0" w:line="240" w:lineRule="auto"/>
        <w:rPr>
          <w:rFonts w:cstheme="minorHAnsi"/>
          <w:b/>
        </w:rPr>
      </w:pPr>
    </w:p>
    <w:p w14:paraId="242517E6" w14:textId="77777777" w:rsidR="006B52F7" w:rsidRPr="0008787D" w:rsidRDefault="006B52F7" w:rsidP="004337C7">
      <w:pPr>
        <w:spacing w:after="0" w:line="240" w:lineRule="auto"/>
        <w:rPr>
          <w:rFonts w:cstheme="minorHAnsi"/>
          <w:b/>
        </w:rPr>
      </w:pPr>
    </w:p>
    <w:p w14:paraId="3E128F52" w14:textId="77777777" w:rsidR="006B52F7" w:rsidRPr="0008787D" w:rsidRDefault="006B52F7" w:rsidP="004337C7">
      <w:pPr>
        <w:spacing w:after="0" w:line="240" w:lineRule="auto"/>
        <w:rPr>
          <w:rFonts w:cstheme="minorHAnsi"/>
          <w:b/>
        </w:rPr>
      </w:pPr>
      <w:r w:rsidRPr="0008787D">
        <w:rPr>
          <w:rFonts w:cstheme="minorHAnsi"/>
          <w:b/>
        </w:rPr>
        <w:t xml:space="preserve">MINUTES OF A MEETING OF THE DIRECTOR(S) </w:t>
      </w:r>
    </w:p>
    <w:p w14:paraId="6911228A" w14:textId="77777777" w:rsidR="006B52F7" w:rsidRPr="00D346B8" w:rsidRDefault="006B52F7" w:rsidP="004337C7">
      <w:pPr>
        <w:spacing w:after="0" w:line="240" w:lineRule="auto"/>
        <w:rPr>
          <w:rFonts w:cstheme="minorHAnsi"/>
          <w:bCs/>
        </w:rPr>
      </w:pPr>
      <w:r w:rsidRPr="0008787D">
        <w:rPr>
          <w:rFonts w:cstheme="minorHAnsi"/>
          <w:b/>
        </w:rPr>
        <w:t>Held On</w:t>
      </w:r>
      <w:r w:rsidRPr="0008787D">
        <w:rPr>
          <w:rFonts w:cstheme="minorHAnsi"/>
          <w:b/>
        </w:rPr>
        <w:tab/>
      </w:r>
    </w:p>
    <w:p w14:paraId="5166FB99" w14:textId="77777777" w:rsidR="006B52F7" w:rsidRPr="0008787D" w:rsidRDefault="006B52F7" w:rsidP="004337C7">
      <w:pPr>
        <w:spacing w:after="0" w:line="240" w:lineRule="auto"/>
        <w:rPr>
          <w:rFonts w:cstheme="minorHAnsi"/>
        </w:rPr>
      </w:pPr>
      <w:r w:rsidRPr="0008787D">
        <w:rPr>
          <w:rFonts w:cstheme="minorHAnsi"/>
          <w:b/>
          <w:position w:val="-1"/>
        </w:rPr>
        <w:t xml:space="preserve">Held At </w:t>
      </w:r>
      <w:r w:rsidRPr="0008787D">
        <w:rPr>
          <w:rFonts w:cstheme="minorHAnsi"/>
          <w:b/>
          <w:position w:val="-1"/>
        </w:rPr>
        <w:tab/>
        <w:t xml:space="preserve"> </w:t>
      </w:r>
      <w:r>
        <w:rPr>
          <w:rFonts w:cstheme="minorHAnsi"/>
          <w:noProof/>
          <w:color w:val="000000"/>
        </w:rPr>
        <w:t>460 Brush Road</w:t>
      </w:r>
      <w:r w:rsidRPr="0008787D">
        <w:rPr>
          <w:rFonts w:cstheme="minorHAnsi"/>
          <w:color w:val="000000"/>
        </w:rPr>
        <w:t xml:space="preserve"> </w:t>
      </w:r>
      <w:r w:rsidRPr="003B6C4F">
        <w:rPr>
          <w:rFonts w:cstheme="minorHAnsi"/>
          <w:noProof/>
        </w:rPr>
        <w:t>FOUNTAINDALE</w:t>
      </w:r>
      <w:r w:rsidRPr="0008787D">
        <w:rPr>
          <w:rFonts w:cstheme="minorHAnsi"/>
        </w:rPr>
        <w:t xml:space="preserve">  </w:t>
      </w:r>
      <w:r w:rsidRPr="003B6C4F">
        <w:rPr>
          <w:rFonts w:cstheme="minorHAnsi"/>
          <w:noProof/>
        </w:rPr>
        <w:t>NSW</w:t>
      </w:r>
      <w:r w:rsidRPr="0008787D">
        <w:rPr>
          <w:rFonts w:cstheme="minorHAnsi"/>
        </w:rPr>
        <w:t xml:space="preserve">  </w:t>
      </w:r>
      <w:r w:rsidRPr="003B6C4F">
        <w:rPr>
          <w:rFonts w:cstheme="minorHAnsi"/>
          <w:noProof/>
        </w:rPr>
        <w:t>2258</w:t>
      </w:r>
    </w:p>
    <w:p w14:paraId="76CEF2E5" w14:textId="77777777" w:rsidR="006B52F7" w:rsidRPr="0008787D" w:rsidRDefault="006B52F7" w:rsidP="004337C7">
      <w:pPr>
        <w:spacing w:after="0" w:line="240" w:lineRule="auto"/>
        <w:rPr>
          <w:rFonts w:cstheme="minorHAnsi"/>
          <w:b/>
          <w:bCs/>
        </w:rPr>
      </w:pPr>
      <w:r w:rsidRPr="0008787D">
        <w:rPr>
          <w:rFonts w:cstheme="minorHAnsi"/>
          <w:b/>
          <w:bCs/>
        </w:rPr>
        <w:tab/>
      </w:r>
    </w:p>
    <w:p w14:paraId="7C4944FB" w14:textId="77777777" w:rsidR="006B52F7" w:rsidRDefault="006B52F7" w:rsidP="004337C7">
      <w:pPr>
        <w:pBdr>
          <w:top w:val="single" w:sz="4" w:space="1" w:color="auto"/>
        </w:pBdr>
        <w:spacing w:after="0" w:line="240" w:lineRule="auto"/>
        <w:rPr>
          <w:rFonts w:cstheme="minorHAnsi"/>
        </w:rPr>
      </w:pPr>
    </w:p>
    <w:p w14:paraId="21E852E3" w14:textId="77777777" w:rsidR="006B52F7" w:rsidRPr="0008787D" w:rsidRDefault="006B52F7" w:rsidP="004337C7">
      <w:pPr>
        <w:pBdr>
          <w:top w:val="single" w:sz="4" w:space="1" w:color="auto"/>
        </w:pBdr>
        <w:tabs>
          <w:tab w:val="left" w:pos="3261"/>
        </w:tabs>
        <w:spacing w:after="0" w:line="240" w:lineRule="auto"/>
        <w:rPr>
          <w:rFonts w:cstheme="minorHAnsi"/>
        </w:rPr>
      </w:pPr>
      <w:r w:rsidRPr="0008787D">
        <w:rPr>
          <w:rFonts w:cstheme="minorHAnsi"/>
          <w:u w:val="single"/>
        </w:rPr>
        <w:t>PRESENT</w:t>
      </w:r>
      <w:r>
        <w:rPr>
          <w:rFonts w:cstheme="minorHAnsi"/>
          <w:u w:val="single"/>
        </w:rPr>
        <w:t>:</w:t>
      </w:r>
      <w:r>
        <w:rPr>
          <w:rFonts w:cstheme="minorHAnsi"/>
        </w:rPr>
        <w:tab/>
      </w:r>
    </w:p>
    <w:p w14:paraId="68C0921F" w14:textId="77777777" w:rsidR="006B52F7" w:rsidRPr="0008787D" w:rsidRDefault="006B52F7" w:rsidP="004337C7">
      <w:pPr>
        <w:pBdr>
          <w:top w:val="single" w:sz="4" w:space="1" w:color="auto"/>
        </w:pBdr>
        <w:tabs>
          <w:tab w:val="left" w:pos="3261"/>
        </w:tabs>
        <w:spacing w:after="0" w:line="240" w:lineRule="auto"/>
        <w:rPr>
          <w:rFonts w:cstheme="minorHAnsi"/>
        </w:rPr>
      </w:pPr>
    </w:p>
    <w:p w14:paraId="3EB2B04A" w14:textId="77777777" w:rsidR="006B52F7" w:rsidRPr="0008787D" w:rsidRDefault="006B52F7" w:rsidP="004337C7">
      <w:pPr>
        <w:tabs>
          <w:tab w:val="left" w:pos="3261"/>
          <w:tab w:val="left" w:pos="3500"/>
        </w:tabs>
        <w:spacing w:after="0" w:line="240" w:lineRule="auto"/>
        <w:rPr>
          <w:rFonts w:cstheme="minorHAnsi"/>
        </w:rPr>
      </w:pPr>
      <w:r w:rsidRPr="0008787D">
        <w:rPr>
          <w:rFonts w:cstheme="minorHAnsi"/>
          <w:u w:val="single" w:color="000000"/>
        </w:rPr>
        <w:t>MINUTES:</w:t>
      </w:r>
      <w:r w:rsidRPr="0008787D">
        <w:rPr>
          <w:rFonts w:cstheme="minorHAnsi"/>
        </w:rPr>
        <w:tab/>
        <w:t xml:space="preserve">The Chair reported that the minutes of the previous meeting had </w:t>
      </w:r>
      <w:r>
        <w:rPr>
          <w:rFonts w:cstheme="minorHAnsi"/>
        </w:rPr>
        <w:tab/>
      </w:r>
      <w:r w:rsidRPr="0008787D">
        <w:rPr>
          <w:rFonts w:cstheme="minorHAnsi"/>
        </w:rPr>
        <w:t>been signed as a true record.</w:t>
      </w:r>
    </w:p>
    <w:p w14:paraId="6821D87A" w14:textId="77777777" w:rsidR="006B52F7" w:rsidRDefault="006B52F7" w:rsidP="004337C7">
      <w:pPr>
        <w:tabs>
          <w:tab w:val="left" w:pos="3261"/>
        </w:tabs>
        <w:spacing w:after="0" w:line="240" w:lineRule="auto"/>
        <w:rPr>
          <w:rFonts w:cstheme="minorHAnsi"/>
          <w:u w:val="single" w:color="000000"/>
        </w:rPr>
      </w:pPr>
    </w:p>
    <w:p w14:paraId="757AB91A" w14:textId="77777777" w:rsidR="006B52F7" w:rsidRDefault="006B52F7" w:rsidP="004337C7">
      <w:pPr>
        <w:tabs>
          <w:tab w:val="left" w:pos="3261"/>
        </w:tabs>
        <w:spacing w:after="0" w:line="240" w:lineRule="auto"/>
        <w:rPr>
          <w:rFonts w:cstheme="minorHAnsi"/>
          <w:u w:val="single" w:color="000000"/>
        </w:rPr>
      </w:pPr>
      <w:r w:rsidRPr="0008787D">
        <w:rPr>
          <w:rFonts w:cstheme="minorHAnsi"/>
          <w:u w:val="single" w:color="000000"/>
        </w:rPr>
        <w:t>FINANCIAL STATEMENTS</w:t>
      </w:r>
      <w:r w:rsidRPr="0008787D">
        <w:rPr>
          <w:rFonts w:cstheme="minorHAnsi"/>
        </w:rPr>
        <w:t xml:space="preserve"> </w:t>
      </w:r>
      <w:r w:rsidRPr="0008787D">
        <w:rPr>
          <w:rFonts w:cstheme="minorHAnsi"/>
          <w:u w:val="single" w:color="000000"/>
        </w:rPr>
        <w:t xml:space="preserve">OF </w:t>
      </w:r>
    </w:p>
    <w:p w14:paraId="001C1329" w14:textId="77777777" w:rsidR="006B52F7" w:rsidRPr="0008787D" w:rsidRDefault="006B52F7" w:rsidP="004337C7">
      <w:pPr>
        <w:tabs>
          <w:tab w:val="left" w:pos="3261"/>
        </w:tabs>
        <w:spacing w:after="0" w:line="240" w:lineRule="auto"/>
        <w:ind w:left="3261" w:hanging="3261"/>
        <w:rPr>
          <w:rFonts w:cstheme="minorHAnsi"/>
        </w:rPr>
      </w:pPr>
      <w:r w:rsidRPr="0008787D">
        <w:rPr>
          <w:rFonts w:cstheme="minorHAnsi"/>
          <w:u w:val="single" w:color="000000"/>
        </w:rPr>
        <w:t xml:space="preserve">SUPERANNUATION </w:t>
      </w:r>
      <w:r w:rsidRPr="0008787D">
        <w:rPr>
          <w:rFonts w:cstheme="minorHAnsi"/>
          <w:spacing w:val="-35"/>
          <w:u w:val="single" w:color="000000"/>
        </w:rPr>
        <w:t xml:space="preserve"> </w:t>
      </w:r>
      <w:r w:rsidRPr="0008787D">
        <w:rPr>
          <w:rFonts w:cstheme="minorHAnsi"/>
          <w:spacing w:val="-35"/>
        </w:rPr>
        <w:t xml:space="preserve"> </w:t>
      </w:r>
      <w:r w:rsidRPr="0008787D">
        <w:rPr>
          <w:rFonts w:cstheme="minorHAnsi"/>
          <w:u w:val="single" w:color="000000"/>
        </w:rPr>
        <w:t>FUND:</w:t>
      </w:r>
      <w:r>
        <w:rPr>
          <w:rFonts w:cstheme="minorHAnsi"/>
          <w:u w:color="000000"/>
        </w:rPr>
        <w:tab/>
      </w:r>
      <w:r w:rsidRPr="0008787D">
        <w:rPr>
          <w:rFonts w:cstheme="minorHAnsi"/>
        </w:rPr>
        <w:t>It was resolved that the financial statements would be prepared as special purpose financial statements as, in the opinion of the trustee(s), the superannuation fund is a non-reporting entity and therefore is not required to comply with all Australian Accounting Standards.</w:t>
      </w:r>
    </w:p>
    <w:p w14:paraId="5017B0FC" w14:textId="77777777" w:rsidR="006B52F7" w:rsidRPr="0008787D" w:rsidRDefault="006B52F7" w:rsidP="004337C7">
      <w:pPr>
        <w:tabs>
          <w:tab w:val="left" w:pos="3261"/>
        </w:tabs>
        <w:spacing w:after="0" w:line="240" w:lineRule="auto"/>
        <w:rPr>
          <w:rFonts w:cstheme="minorHAnsi"/>
        </w:rPr>
      </w:pPr>
    </w:p>
    <w:p w14:paraId="37ED8A04" w14:textId="77777777" w:rsidR="006B52F7" w:rsidRDefault="006B52F7" w:rsidP="004337C7">
      <w:pPr>
        <w:tabs>
          <w:tab w:val="left" w:pos="3261"/>
        </w:tabs>
        <w:spacing w:after="0" w:line="240" w:lineRule="auto"/>
        <w:ind w:left="3261"/>
        <w:rPr>
          <w:rFonts w:cstheme="minorHAnsi"/>
        </w:rPr>
      </w:pPr>
      <w:r w:rsidRPr="0008787D">
        <w:rPr>
          <w:rFonts w:cstheme="minorHAnsi"/>
        </w:rPr>
        <w:t>The Chair tabled the financial statements and notes to the financial statements of the superannuation fund in respect of the year ended 30 June</w:t>
      </w:r>
      <w:r>
        <w:rPr>
          <w:rFonts w:cstheme="minorHAnsi"/>
        </w:rPr>
        <w:t xml:space="preserve"> </w:t>
      </w:r>
      <w:r w:rsidRPr="003B6C4F">
        <w:rPr>
          <w:rFonts w:cstheme="minorHAnsi"/>
          <w:noProof/>
        </w:rPr>
        <w:t>2022</w:t>
      </w:r>
      <w:r w:rsidRPr="0008787D">
        <w:rPr>
          <w:rFonts w:cstheme="minorHAnsi"/>
        </w:rPr>
        <w:t xml:space="preserve"> and it was resolved that such statements be and are hereby adopted as tabled</w:t>
      </w:r>
    </w:p>
    <w:p w14:paraId="2ED494D8" w14:textId="77777777" w:rsidR="006B52F7" w:rsidRPr="0008787D" w:rsidRDefault="006B52F7" w:rsidP="004337C7">
      <w:pPr>
        <w:tabs>
          <w:tab w:val="left" w:pos="3261"/>
        </w:tabs>
        <w:spacing w:after="0" w:line="240" w:lineRule="auto"/>
        <w:ind w:left="3261"/>
        <w:rPr>
          <w:rFonts w:cstheme="minorHAnsi"/>
        </w:rPr>
      </w:pPr>
    </w:p>
    <w:p w14:paraId="2C5EF0B2" w14:textId="77777777" w:rsidR="006B52F7" w:rsidRPr="0008787D" w:rsidRDefault="006B52F7" w:rsidP="004337C7">
      <w:pPr>
        <w:tabs>
          <w:tab w:val="left" w:pos="3261"/>
        </w:tabs>
        <w:spacing w:after="0" w:line="240" w:lineRule="auto"/>
        <w:ind w:left="3255" w:hanging="3255"/>
        <w:rPr>
          <w:rFonts w:cstheme="minorHAnsi"/>
        </w:rPr>
      </w:pPr>
      <w:r w:rsidRPr="0008787D">
        <w:rPr>
          <w:rFonts w:cstheme="minorHAnsi"/>
          <w:u w:val="single" w:color="000000"/>
        </w:rPr>
        <w:t>TRUSTEE'S DECLARATION:</w:t>
      </w:r>
      <w:r>
        <w:rPr>
          <w:rFonts w:cstheme="minorHAnsi"/>
          <w:u w:color="000000"/>
        </w:rPr>
        <w:tab/>
      </w:r>
      <w:r w:rsidRPr="0008787D">
        <w:rPr>
          <w:rFonts w:cstheme="minorHAnsi"/>
        </w:rPr>
        <w:t>It was resolved that the trustee’s declaration of the superannuation fund be signed.</w:t>
      </w:r>
    </w:p>
    <w:p w14:paraId="5144A86A" w14:textId="77777777" w:rsidR="006B52F7" w:rsidRPr="0008787D" w:rsidRDefault="006B52F7" w:rsidP="004337C7">
      <w:pPr>
        <w:tabs>
          <w:tab w:val="left" w:pos="3261"/>
        </w:tabs>
        <w:spacing w:after="0" w:line="240" w:lineRule="auto"/>
        <w:rPr>
          <w:rFonts w:cstheme="minorHAnsi"/>
        </w:rPr>
      </w:pPr>
    </w:p>
    <w:p w14:paraId="51FDDCD9" w14:textId="77777777" w:rsidR="006B52F7" w:rsidRPr="0008787D" w:rsidRDefault="006B52F7" w:rsidP="004337C7">
      <w:pPr>
        <w:tabs>
          <w:tab w:val="left" w:pos="3261"/>
        </w:tabs>
        <w:spacing w:after="0" w:line="240" w:lineRule="auto"/>
        <w:ind w:left="3255" w:hanging="3255"/>
        <w:rPr>
          <w:rFonts w:cstheme="minorHAnsi"/>
        </w:rPr>
      </w:pPr>
      <w:r w:rsidRPr="0008787D">
        <w:rPr>
          <w:rFonts w:cstheme="minorHAnsi"/>
          <w:u w:val="single" w:color="000000"/>
        </w:rPr>
        <w:t>ANNUAL RETURN:</w:t>
      </w:r>
      <w:r>
        <w:rPr>
          <w:rFonts w:cstheme="minorHAnsi"/>
          <w:u w:color="000000"/>
        </w:rPr>
        <w:tab/>
      </w:r>
      <w:r>
        <w:rPr>
          <w:rFonts w:cstheme="minorHAnsi"/>
          <w:u w:color="000000"/>
        </w:rPr>
        <w:tab/>
      </w:r>
      <w:r w:rsidRPr="0008787D">
        <w:rPr>
          <w:rFonts w:cstheme="minorHAnsi"/>
        </w:rPr>
        <w:t xml:space="preserve">Being satisfied that the fund had complied with the requirements of the Superannuation Industry (Supervision) Act 1993 (SISA) and Regulations during the year ended 30 June </w:t>
      </w:r>
      <w:r w:rsidRPr="003B6C4F">
        <w:rPr>
          <w:rFonts w:cstheme="minorHAnsi"/>
          <w:noProof/>
        </w:rPr>
        <w:t>2022</w:t>
      </w:r>
      <w:r w:rsidRPr="0008787D">
        <w:rPr>
          <w:rFonts w:cstheme="minorHAnsi"/>
        </w:rPr>
        <w:t>, it was resolved that the annual return be approved, signed and lodged with the Australian Taxation Office.</w:t>
      </w:r>
    </w:p>
    <w:p w14:paraId="130E51B8" w14:textId="77777777" w:rsidR="006B52F7" w:rsidRPr="0008787D" w:rsidRDefault="006B52F7" w:rsidP="004337C7">
      <w:pPr>
        <w:tabs>
          <w:tab w:val="left" w:pos="3261"/>
        </w:tabs>
        <w:spacing w:after="0" w:line="240" w:lineRule="auto"/>
        <w:rPr>
          <w:rFonts w:cstheme="minorHAnsi"/>
        </w:rPr>
      </w:pPr>
    </w:p>
    <w:p w14:paraId="2761AE00" w14:textId="77777777" w:rsidR="006B52F7" w:rsidRPr="0008787D" w:rsidRDefault="006B52F7" w:rsidP="004337C7">
      <w:pPr>
        <w:tabs>
          <w:tab w:val="left" w:pos="3261"/>
        </w:tabs>
        <w:spacing w:after="0" w:line="240" w:lineRule="auto"/>
        <w:ind w:left="3255" w:hanging="3255"/>
        <w:rPr>
          <w:rFonts w:cstheme="minorHAnsi"/>
        </w:rPr>
      </w:pPr>
      <w:r w:rsidRPr="0008787D">
        <w:rPr>
          <w:rFonts w:cstheme="minorHAnsi"/>
          <w:u w:val="single" w:color="000000"/>
        </w:rPr>
        <w:t>INVESTMENT STRATEGY:</w:t>
      </w:r>
      <w:r w:rsidRPr="004337C7">
        <w:rPr>
          <w:rFonts w:cstheme="minorHAnsi"/>
        </w:rPr>
        <w:tab/>
      </w:r>
      <w:r>
        <w:rPr>
          <w:rFonts w:cstheme="minorHAnsi"/>
        </w:rPr>
        <w:tab/>
      </w:r>
      <w:r w:rsidRPr="0008787D">
        <w:rPr>
          <w:rFonts w:cstheme="minorHAnsi"/>
        </w:rPr>
        <w:t>The allocation of the fund’s assets and the fund’s investment performance over the financial year were reviewed and found to be within acceptable ranges outlined in the investment strategy. After considering the risk, rate of return and liquidity of the investments and the ability of the fund to discharge its existing liabilities, it was resolved that the investment strategy continues to reflect the purposes and circumstances of the fund and its members. Accordingly, no changes in the investment strategy were required.</w:t>
      </w:r>
    </w:p>
    <w:p w14:paraId="695D0BA4" w14:textId="77777777" w:rsidR="006B52F7" w:rsidRPr="0008787D" w:rsidRDefault="006B52F7" w:rsidP="004337C7">
      <w:pPr>
        <w:tabs>
          <w:tab w:val="left" w:pos="3261"/>
        </w:tabs>
        <w:spacing w:after="0" w:line="240" w:lineRule="auto"/>
        <w:ind w:left="3255" w:right="456" w:hanging="3255"/>
        <w:jc w:val="both"/>
        <w:rPr>
          <w:rFonts w:cstheme="minorHAnsi"/>
        </w:rPr>
      </w:pPr>
      <w:r w:rsidRPr="0008787D">
        <w:rPr>
          <w:rFonts w:cstheme="minorHAnsi"/>
          <w:u w:val="single" w:color="000000"/>
        </w:rPr>
        <w:t>INSURANCE COVER:</w:t>
      </w:r>
      <w:r>
        <w:rPr>
          <w:rFonts w:cstheme="minorHAnsi"/>
        </w:rPr>
        <w:tab/>
      </w:r>
      <w:r>
        <w:rPr>
          <w:rFonts w:cstheme="minorHAnsi"/>
        </w:rPr>
        <w:tab/>
      </w:r>
      <w:r w:rsidRPr="0008787D">
        <w:rPr>
          <w:rFonts w:cstheme="minorHAnsi"/>
        </w:rPr>
        <w:t>The trustee(s) reviewed the current life and total and permanent disability insurance coverage on offer to the members and resolved that the current insurance arrangements were appropriate for the fund.</w:t>
      </w:r>
    </w:p>
    <w:p w14:paraId="31948405" w14:textId="77777777" w:rsidR="006B52F7" w:rsidRPr="0008787D" w:rsidRDefault="006B52F7" w:rsidP="004337C7">
      <w:pPr>
        <w:tabs>
          <w:tab w:val="left" w:pos="3261"/>
        </w:tabs>
        <w:spacing w:after="0" w:line="240" w:lineRule="auto"/>
        <w:rPr>
          <w:rFonts w:cstheme="minorHAnsi"/>
        </w:rPr>
      </w:pPr>
    </w:p>
    <w:p w14:paraId="29998DCF" w14:textId="77777777" w:rsidR="006B52F7" w:rsidRPr="0008787D" w:rsidRDefault="006B52F7" w:rsidP="004337C7">
      <w:pPr>
        <w:tabs>
          <w:tab w:val="left" w:pos="3261"/>
        </w:tabs>
        <w:spacing w:after="0" w:line="240" w:lineRule="auto"/>
        <w:ind w:left="3255" w:hanging="3255"/>
        <w:rPr>
          <w:rFonts w:cstheme="minorHAnsi"/>
        </w:rPr>
      </w:pPr>
      <w:r w:rsidRPr="0008787D">
        <w:rPr>
          <w:rFonts w:cstheme="minorHAnsi"/>
          <w:u w:val="single" w:color="000000"/>
        </w:rPr>
        <w:t>ALLOCATION OF INCOME:</w:t>
      </w:r>
      <w:r>
        <w:rPr>
          <w:rFonts w:cstheme="minorHAnsi"/>
          <w:u w:color="000000"/>
        </w:rPr>
        <w:tab/>
      </w:r>
      <w:r>
        <w:rPr>
          <w:rFonts w:cstheme="minorHAnsi"/>
          <w:u w:color="000000"/>
        </w:rPr>
        <w:tab/>
      </w:r>
      <w:r w:rsidRPr="0008787D">
        <w:rPr>
          <w:rFonts w:cstheme="minorHAnsi"/>
        </w:rPr>
        <w:t>It was resolved that the income of the fund would be allocated to the members based on their average daily balance (an alternative allocation basis may be percentage of opening balance).</w:t>
      </w:r>
    </w:p>
    <w:p w14:paraId="02E1F773" w14:textId="77777777" w:rsidR="006B52F7" w:rsidRDefault="006B52F7" w:rsidP="004337C7">
      <w:pPr>
        <w:tabs>
          <w:tab w:val="left" w:pos="3261"/>
        </w:tabs>
        <w:spacing w:after="0" w:line="240" w:lineRule="auto"/>
        <w:rPr>
          <w:rFonts w:cstheme="minorHAnsi"/>
          <w:u w:val="single" w:color="000000"/>
        </w:rPr>
      </w:pPr>
    </w:p>
    <w:p w14:paraId="31DEA190" w14:textId="77777777" w:rsidR="006B52F7" w:rsidRPr="0008787D" w:rsidRDefault="006B52F7" w:rsidP="005B4C2C">
      <w:pPr>
        <w:tabs>
          <w:tab w:val="left" w:pos="3261"/>
        </w:tabs>
        <w:spacing w:after="0" w:line="240" w:lineRule="auto"/>
        <w:ind w:left="3255" w:hanging="3255"/>
        <w:rPr>
          <w:rFonts w:cstheme="minorHAnsi"/>
        </w:rPr>
      </w:pPr>
      <w:r w:rsidRPr="0008787D">
        <w:rPr>
          <w:rFonts w:cstheme="minorHAnsi"/>
          <w:u w:val="single" w:color="000000"/>
        </w:rPr>
        <w:t>INVESTMENT</w:t>
      </w:r>
      <w:r w:rsidRPr="0008787D">
        <w:rPr>
          <w:rFonts w:cstheme="minorHAnsi"/>
        </w:rPr>
        <w:t xml:space="preserve"> </w:t>
      </w:r>
      <w:r w:rsidRPr="0008787D">
        <w:rPr>
          <w:rFonts w:cstheme="minorHAnsi"/>
          <w:u w:val="single" w:color="000000"/>
        </w:rPr>
        <w:t>ACQUISITIONS:</w:t>
      </w:r>
      <w:r w:rsidRPr="004337C7">
        <w:rPr>
          <w:rFonts w:cstheme="minorHAnsi"/>
        </w:rPr>
        <w:tab/>
      </w:r>
      <w:r w:rsidRPr="0008787D">
        <w:rPr>
          <w:rFonts w:cstheme="minorHAnsi"/>
        </w:rPr>
        <w:t>It was resolved to ratify the investment acquisitions throughout the financial</w:t>
      </w:r>
      <w:r>
        <w:rPr>
          <w:rFonts w:cstheme="minorHAnsi"/>
        </w:rPr>
        <w:t xml:space="preserve"> </w:t>
      </w:r>
      <w:r w:rsidRPr="0008787D">
        <w:rPr>
          <w:rFonts w:cstheme="minorHAnsi"/>
        </w:rPr>
        <w:t xml:space="preserve">year ended 30 June </w:t>
      </w:r>
      <w:r w:rsidRPr="003B6C4F">
        <w:rPr>
          <w:rFonts w:cstheme="minorHAnsi"/>
          <w:noProof/>
        </w:rPr>
        <w:t>2022</w:t>
      </w:r>
      <w:r w:rsidRPr="0008787D">
        <w:rPr>
          <w:rFonts w:cstheme="minorHAnsi"/>
        </w:rPr>
        <w:t>.</w:t>
      </w:r>
    </w:p>
    <w:p w14:paraId="44E8E04A" w14:textId="77777777" w:rsidR="006B52F7" w:rsidRPr="0008787D" w:rsidRDefault="006B52F7" w:rsidP="005B4C2C">
      <w:pPr>
        <w:tabs>
          <w:tab w:val="left" w:pos="3261"/>
        </w:tabs>
        <w:spacing w:after="0" w:line="240" w:lineRule="auto"/>
        <w:rPr>
          <w:rFonts w:cstheme="minorHAnsi"/>
        </w:rPr>
      </w:pPr>
    </w:p>
    <w:p w14:paraId="34F15299" w14:textId="77777777" w:rsidR="006B52F7" w:rsidRPr="0008787D" w:rsidRDefault="006B52F7" w:rsidP="005B4C2C">
      <w:pPr>
        <w:tabs>
          <w:tab w:val="left" w:pos="3261"/>
        </w:tabs>
        <w:spacing w:after="0" w:line="240" w:lineRule="auto"/>
        <w:ind w:left="3255" w:hanging="3255"/>
        <w:rPr>
          <w:rFonts w:cstheme="minorHAnsi"/>
        </w:rPr>
      </w:pPr>
      <w:r w:rsidRPr="0008787D">
        <w:rPr>
          <w:rFonts w:cstheme="minorHAnsi"/>
          <w:u w:val="single" w:color="000000"/>
        </w:rPr>
        <w:lastRenderedPageBreak/>
        <w:t>INVESTMENT DISPOSALS:</w:t>
      </w:r>
      <w:r>
        <w:rPr>
          <w:rFonts w:cstheme="minorHAnsi"/>
        </w:rPr>
        <w:tab/>
      </w:r>
      <w:r w:rsidRPr="0008787D">
        <w:rPr>
          <w:rFonts w:cstheme="minorHAnsi"/>
        </w:rPr>
        <w:t xml:space="preserve">It was resolved to ratify the investment disposals throughout the financial year ended 30 June </w:t>
      </w:r>
      <w:r w:rsidRPr="003B6C4F">
        <w:rPr>
          <w:rFonts w:cstheme="minorHAnsi"/>
          <w:noProof/>
        </w:rPr>
        <w:t>2022</w:t>
      </w:r>
      <w:r w:rsidRPr="0008787D">
        <w:rPr>
          <w:rFonts w:cstheme="minorHAnsi"/>
        </w:rPr>
        <w:t>.</w:t>
      </w:r>
    </w:p>
    <w:p w14:paraId="28FA77A6" w14:textId="77777777" w:rsidR="006B52F7" w:rsidRPr="0008787D" w:rsidRDefault="006B52F7" w:rsidP="005B4C2C">
      <w:pPr>
        <w:tabs>
          <w:tab w:val="left" w:pos="3261"/>
        </w:tabs>
        <w:spacing w:after="0" w:line="240" w:lineRule="auto"/>
        <w:rPr>
          <w:rFonts w:cstheme="minorHAnsi"/>
        </w:rPr>
      </w:pPr>
    </w:p>
    <w:p w14:paraId="2BCCDA65" w14:textId="77777777" w:rsidR="006B52F7" w:rsidRPr="0008787D" w:rsidRDefault="006B52F7" w:rsidP="005B4C2C">
      <w:pPr>
        <w:tabs>
          <w:tab w:val="left" w:pos="3261"/>
        </w:tabs>
        <w:spacing w:after="0" w:line="240" w:lineRule="auto"/>
        <w:rPr>
          <w:rFonts w:cstheme="minorHAnsi"/>
        </w:rPr>
      </w:pPr>
      <w:r w:rsidRPr="0008787D">
        <w:rPr>
          <w:rFonts w:cstheme="minorHAnsi"/>
          <w:u w:val="single" w:color="000000"/>
        </w:rPr>
        <w:t>AUDITORS</w:t>
      </w:r>
      <w:r>
        <w:rPr>
          <w:rFonts w:cstheme="minorHAnsi"/>
          <w:u w:val="single" w:color="000000"/>
        </w:rPr>
        <w:t>:</w:t>
      </w:r>
      <w:r>
        <w:rPr>
          <w:rFonts w:cstheme="minorHAnsi"/>
          <w:u w:color="000000"/>
        </w:rPr>
        <w:tab/>
      </w:r>
      <w:r w:rsidRPr="0008787D">
        <w:rPr>
          <w:rFonts w:cstheme="minorHAnsi"/>
        </w:rPr>
        <w:t>It was resolved that</w:t>
      </w:r>
    </w:p>
    <w:p w14:paraId="6CE32C48" w14:textId="77777777" w:rsidR="006B52F7" w:rsidRPr="0008787D" w:rsidRDefault="006B52F7" w:rsidP="005B4C2C">
      <w:pPr>
        <w:tabs>
          <w:tab w:val="left" w:pos="3261"/>
        </w:tabs>
        <w:spacing w:after="0" w:line="240" w:lineRule="auto"/>
        <w:rPr>
          <w:rFonts w:cstheme="minorHAnsi"/>
        </w:rPr>
      </w:pPr>
      <w:r>
        <w:rPr>
          <w:rFonts w:cstheme="minorHAnsi"/>
        </w:rPr>
        <w:tab/>
        <w:t>Tony Boys of Super Audits</w:t>
      </w:r>
    </w:p>
    <w:p w14:paraId="6226ACF5" w14:textId="77777777" w:rsidR="006B52F7" w:rsidRPr="0008787D" w:rsidRDefault="006B52F7" w:rsidP="00E16995">
      <w:pPr>
        <w:tabs>
          <w:tab w:val="left" w:pos="3261"/>
        </w:tabs>
        <w:spacing w:after="0" w:line="240" w:lineRule="auto"/>
        <w:ind w:left="3261"/>
        <w:rPr>
          <w:rFonts w:cstheme="minorHAnsi"/>
        </w:rPr>
      </w:pPr>
      <w:r>
        <w:t xml:space="preserve">PO Box 3376, </w:t>
      </w:r>
      <w:r>
        <w:br/>
        <w:t xml:space="preserve">Rundle Mall SA 5000 </w:t>
      </w:r>
    </w:p>
    <w:p w14:paraId="00C614F0" w14:textId="77777777" w:rsidR="006B52F7" w:rsidRPr="0008787D" w:rsidRDefault="006B52F7" w:rsidP="005B4C2C">
      <w:pPr>
        <w:tabs>
          <w:tab w:val="left" w:pos="3261"/>
        </w:tabs>
        <w:spacing w:after="0" w:line="240" w:lineRule="auto"/>
        <w:rPr>
          <w:rFonts w:cstheme="minorHAnsi"/>
        </w:rPr>
      </w:pPr>
      <w:r>
        <w:rPr>
          <w:rFonts w:cstheme="minorHAnsi"/>
        </w:rPr>
        <w:tab/>
      </w:r>
      <w:r w:rsidRPr="0008787D">
        <w:rPr>
          <w:rFonts w:cstheme="minorHAnsi"/>
        </w:rPr>
        <w:t xml:space="preserve">act as auditors of the Fund for the </w:t>
      </w:r>
      <w:r w:rsidRPr="003B6C4F">
        <w:rPr>
          <w:rFonts w:cstheme="minorHAnsi"/>
          <w:noProof/>
        </w:rPr>
        <w:t>2022</w:t>
      </w:r>
      <w:r w:rsidRPr="0008787D">
        <w:rPr>
          <w:rFonts w:cstheme="minorHAnsi"/>
        </w:rPr>
        <w:t xml:space="preserve"> financial year.</w:t>
      </w:r>
    </w:p>
    <w:p w14:paraId="4A1DFE2C" w14:textId="77777777" w:rsidR="006B52F7" w:rsidRPr="0008787D" w:rsidRDefault="006B52F7" w:rsidP="005B4C2C">
      <w:pPr>
        <w:tabs>
          <w:tab w:val="left" w:pos="3261"/>
        </w:tabs>
        <w:spacing w:after="0" w:line="240" w:lineRule="auto"/>
        <w:rPr>
          <w:rFonts w:cstheme="minorHAnsi"/>
        </w:rPr>
      </w:pPr>
    </w:p>
    <w:p w14:paraId="7BACC6A8" w14:textId="77777777" w:rsidR="006B52F7" w:rsidRPr="0008787D" w:rsidRDefault="006B52F7" w:rsidP="005B4C2C">
      <w:pPr>
        <w:tabs>
          <w:tab w:val="left" w:pos="3261"/>
        </w:tabs>
        <w:spacing w:after="0" w:line="240" w:lineRule="auto"/>
        <w:ind w:left="3255" w:hanging="3255"/>
        <w:rPr>
          <w:rFonts w:cstheme="minorHAnsi"/>
        </w:rPr>
      </w:pPr>
      <w:r w:rsidRPr="0008787D">
        <w:rPr>
          <w:rFonts w:cstheme="minorHAnsi"/>
          <w:u w:val="single" w:color="000000"/>
        </w:rPr>
        <w:t>TRUSTEE STATUS:</w:t>
      </w:r>
      <w:r>
        <w:rPr>
          <w:rFonts w:cstheme="minorHAnsi"/>
        </w:rPr>
        <w:tab/>
      </w:r>
      <w:r>
        <w:rPr>
          <w:rFonts w:cstheme="minorHAnsi"/>
        </w:rPr>
        <w:tab/>
      </w:r>
      <w:r w:rsidRPr="0008787D">
        <w:rPr>
          <w:rFonts w:cstheme="minorHAnsi"/>
        </w:rPr>
        <w:t>Each of the trustee(s) confirmed that they are qualified to act as trustee(s) of the fund and that they are not disqualified persons as defined by</w:t>
      </w:r>
      <w:r w:rsidRPr="0008787D">
        <w:rPr>
          <w:rFonts w:cstheme="minorHAnsi"/>
          <w:spacing w:val="-33"/>
        </w:rPr>
        <w:t xml:space="preserve"> </w:t>
      </w:r>
      <w:r w:rsidRPr="0008787D">
        <w:rPr>
          <w:rFonts w:cstheme="minorHAnsi"/>
        </w:rPr>
        <w:t>s 120 of the SISA.</w:t>
      </w:r>
    </w:p>
    <w:p w14:paraId="2E4E1D2F" w14:textId="77777777" w:rsidR="006B52F7" w:rsidRDefault="006B52F7" w:rsidP="005B4C2C">
      <w:pPr>
        <w:tabs>
          <w:tab w:val="left" w:pos="3261"/>
        </w:tabs>
        <w:spacing w:after="0" w:line="240" w:lineRule="auto"/>
        <w:ind w:left="3255" w:hanging="3255"/>
        <w:rPr>
          <w:rFonts w:cstheme="minorHAnsi"/>
          <w:u w:val="single" w:color="000000"/>
        </w:rPr>
      </w:pPr>
    </w:p>
    <w:p w14:paraId="05C25B2F" w14:textId="77777777" w:rsidR="006B52F7" w:rsidRPr="0008787D" w:rsidRDefault="006B52F7" w:rsidP="005B4C2C">
      <w:pPr>
        <w:tabs>
          <w:tab w:val="left" w:pos="3261"/>
        </w:tabs>
        <w:spacing w:after="0" w:line="240" w:lineRule="auto"/>
        <w:ind w:left="3255" w:hanging="3255"/>
        <w:rPr>
          <w:rFonts w:cstheme="minorHAnsi"/>
        </w:rPr>
      </w:pPr>
      <w:r w:rsidRPr="0008787D">
        <w:rPr>
          <w:rFonts w:cstheme="minorHAnsi"/>
          <w:u w:val="single" w:color="000000"/>
        </w:rPr>
        <w:t>CONTRIBUTIONS</w:t>
      </w:r>
      <w:r w:rsidRPr="0008787D">
        <w:rPr>
          <w:rFonts w:cstheme="minorHAnsi"/>
        </w:rPr>
        <w:t xml:space="preserve"> </w:t>
      </w:r>
      <w:r w:rsidRPr="0008787D">
        <w:rPr>
          <w:rFonts w:cstheme="minorHAnsi"/>
          <w:u w:val="single" w:color="000000"/>
        </w:rPr>
        <w:t>RECEIVED:</w:t>
      </w:r>
      <w:r>
        <w:rPr>
          <w:rFonts w:cstheme="minorHAnsi"/>
          <w:u w:color="000000"/>
        </w:rPr>
        <w:tab/>
      </w:r>
      <w:r>
        <w:rPr>
          <w:rFonts w:cstheme="minorHAnsi"/>
          <w:u w:color="000000"/>
        </w:rPr>
        <w:tab/>
      </w:r>
      <w:r w:rsidRPr="0008787D">
        <w:rPr>
          <w:rFonts w:cstheme="minorHAnsi"/>
        </w:rPr>
        <w:t>It was resolved that the contributions during the year be allocated to members as follows.</w:t>
      </w:r>
    </w:p>
    <w:p w14:paraId="0C30DC04" w14:textId="77777777" w:rsidR="006B52F7" w:rsidRPr="0008787D" w:rsidRDefault="006B52F7" w:rsidP="005B4C2C">
      <w:pPr>
        <w:tabs>
          <w:tab w:val="left" w:pos="3261"/>
        </w:tabs>
        <w:spacing w:after="0" w:line="240" w:lineRule="auto"/>
        <w:rPr>
          <w:rFonts w:cstheme="minorHAnsi"/>
        </w:rPr>
      </w:pPr>
    </w:p>
    <w:p w14:paraId="497532EF" w14:textId="77777777" w:rsidR="006B52F7" w:rsidRPr="00DB623C" w:rsidRDefault="006B52F7" w:rsidP="005B4C2C">
      <w:pPr>
        <w:tabs>
          <w:tab w:val="left" w:pos="3261"/>
        </w:tabs>
        <w:spacing w:after="0" w:line="240" w:lineRule="auto"/>
        <w:rPr>
          <w:rFonts w:cstheme="minorHAnsi"/>
        </w:rPr>
      </w:pPr>
      <w:r w:rsidRPr="005B4C2C">
        <w:rPr>
          <w:rFonts w:cstheme="minorHAnsi"/>
          <w:position w:val="-1"/>
        </w:rPr>
        <w:tab/>
      </w:r>
      <w:r w:rsidRPr="00DB623C">
        <w:rPr>
          <w:rFonts w:cstheme="minorHAnsi"/>
          <w:position w:val="-1"/>
          <w:u w:val="single" w:color="000000"/>
        </w:rPr>
        <w:t>Employer Contributions - Concessiona</w:t>
      </w:r>
      <w:r w:rsidRPr="00DB623C">
        <w:rPr>
          <w:rFonts w:cstheme="minorHAnsi"/>
          <w:position w:val="-1"/>
        </w:rPr>
        <w:t>l</w:t>
      </w:r>
    </w:p>
    <w:p w14:paraId="302FDE7B" w14:textId="3B1841CB" w:rsidR="006B52F7" w:rsidRPr="00DB623C" w:rsidRDefault="006B52F7" w:rsidP="005B4C2C">
      <w:pPr>
        <w:tabs>
          <w:tab w:val="left" w:pos="3261"/>
        </w:tabs>
        <w:spacing w:after="0" w:line="240" w:lineRule="auto"/>
        <w:rPr>
          <w:rFonts w:cstheme="minorHAnsi"/>
        </w:rPr>
      </w:pPr>
      <w:r w:rsidRPr="00DB623C">
        <w:rPr>
          <w:rFonts w:cstheme="minorHAnsi"/>
        </w:rPr>
        <w:tab/>
      </w:r>
      <w:r w:rsidR="00DB623C" w:rsidRPr="00DB623C">
        <w:rPr>
          <w:rFonts w:cstheme="minorHAnsi"/>
        </w:rPr>
        <w:t xml:space="preserve">Dr Larissa </w:t>
      </w:r>
      <w:proofErr w:type="spellStart"/>
      <w:r w:rsidR="00DB623C" w:rsidRPr="00DB623C">
        <w:rPr>
          <w:rFonts w:cstheme="minorHAnsi"/>
        </w:rPr>
        <w:t>Grund</w:t>
      </w:r>
      <w:proofErr w:type="spellEnd"/>
      <w:r w:rsidR="00DB623C" w:rsidRPr="00DB623C">
        <w:rPr>
          <w:rFonts w:cstheme="minorHAnsi"/>
        </w:rPr>
        <w:tab/>
      </w:r>
      <w:r w:rsidRPr="00DB623C">
        <w:rPr>
          <w:rFonts w:cstheme="minorHAnsi"/>
        </w:rPr>
        <w:tab/>
        <w:t>$</w:t>
      </w:r>
      <w:r w:rsidR="00DB623C" w:rsidRPr="00DB623C">
        <w:rPr>
          <w:rFonts w:cstheme="minorHAnsi"/>
        </w:rPr>
        <w:t>15,886.08</w:t>
      </w:r>
    </w:p>
    <w:p w14:paraId="3776DE7D" w14:textId="77777777" w:rsidR="006B52F7" w:rsidRPr="0008787D" w:rsidRDefault="006B52F7" w:rsidP="005B4C2C">
      <w:pPr>
        <w:tabs>
          <w:tab w:val="left" w:pos="3261"/>
        </w:tabs>
        <w:spacing w:after="0" w:line="240" w:lineRule="auto"/>
        <w:rPr>
          <w:rFonts w:cstheme="minorHAnsi"/>
        </w:rPr>
      </w:pPr>
    </w:p>
    <w:p w14:paraId="66423806" w14:textId="77777777" w:rsidR="006B52F7" w:rsidRPr="0008787D" w:rsidRDefault="006B52F7" w:rsidP="005B4C2C">
      <w:pPr>
        <w:tabs>
          <w:tab w:val="left" w:pos="3261"/>
        </w:tabs>
        <w:spacing w:after="0" w:line="240" w:lineRule="auto"/>
        <w:ind w:left="3255" w:hanging="3255"/>
        <w:rPr>
          <w:rFonts w:cstheme="minorHAnsi"/>
        </w:rPr>
      </w:pPr>
      <w:r w:rsidRPr="0008787D">
        <w:rPr>
          <w:rFonts w:cstheme="minorHAnsi"/>
          <w:u w:val="single" w:color="000000"/>
        </w:rPr>
        <w:t>INVESTMENT</w:t>
      </w:r>
      <w:r w:rsidRPr="0008787D">
        <w:rPr>
          <w:rFonts w:cstheme="minorHAnsi"/>
        </w:rPr>
        <w:t xml:space="preserve"> </w:t>
      </w:r>
      <w:r w:rsidRPr="0008787D">
        <w:rPr>
          <w:rFonts w:cstheme="minorHAnsi"/>
          <w:u w:val="single" w:color="000000"/>
        </w:rPr>
        <w:t>REVALUATION</w:t>
      </w:r>
      <w:r>
        <w:rPr>
          <w:rFonts w:cstheme="minorHAnsi"/>
        </w:rPr>
        <w:t>:</w:t>
      </w:r>
      <w:r w:rsidRPr="005B4C2C">
        <w:rPr>
          <w:rFonts w:cstheme="minorHAnsi"/>
        </w:rPr>
        <w:tab/>
      </w:r>
      <w:r w:rsidRPr="0008787D">
        <w:rPr>
          <w:rFonts w:cstheme="minorHAnsi"/>
        </w:rPr>
        <w:t>It was noted that the revaluation of the property in the fund was not required as there are no significant events or material change in price.</w:t>
      </w:r>
    </w:p>
    <w:p w14:paraId="156C3D7C" w14:textId="77777777" w:rsidR="006B52F7" w:rsidRPr="0008787D" w:rsidRDefault="006B52F7" w:rsidP="005B4C2C">
      <w:pPr>
        <w:tabs>
          <w:tab w:val="left" w:pos="3261"/>
        </w:tabs>
        <w:spacing w:after="0" w:line="240" w:lineRule="auto"/>
        <w:rPr>
          <w:rFonts w:cstheme="minorHAnsi"/>
        </w:rPr>
      </w:pPr>
    </w:p>
    <w:p w14:paraId="747F88D3" w14:textId="77777777" w:rsidR="006B52F7" w:rsidRPr="0008787D" w:rsidRDefault="006B52F7" w:rsidP="005B4C2C">
      <w:pPr>
        <w:tabs>
          <w:tab w:val="left" w:pos="3261"/>
        </w:tabs>
        <w:spacing w:after="0" w:line="240" w:lineRule="auto"/>
        <w:ind w:left="3255" w:hanging="3255"/>
        <w:rPr>
          <w:rFonts w:cstheme="minorHAnsi"/>
        </w:rPr>
      </w:pPr>
      <w:r w:rsidRPr="0008787D">
        <w:rPr>
          <w:rFonts w:cstheme="minorHAnsi"/>
          <w:u w:val="single" w:color="000000"/>
        </w:rPr>
        <w:t>CLOSURE:</w:t>
      </w:r>
      <w:r w:rsidRPr="005B4C2C">
        <w:rPr>
          <w:rFonts w:cstheme="minorHAnsi"/>
          <w:u w:color="000000"/>
        </w:rPr>
        <w:tab/>
      </w:r>
      <w:r>
        <w:rPr>
          <w:rFonts w:cstheme="minorHAnsi"/>
        </w:rPr>
        <w:tab/>
      </w:r>
      <w:r w:rsidRPr="0008787D">
        <w:rPr>
          <w:rFonts w:cstheme="minorHAnsi"/>
        </w:rPr>
        <w:t>All resolutions for this meeting were made in accordance with the SISA and</w:t>
      </w:r>
      <w:r>
        <w:rPr>
          <w:rFonts w:cstheme="minorHAnsi"/>
        </w:rPr>
        <w:t xml:space="preserve"> </w:t>
      </w:r>
      <w:r w:rsidRPr="0008787D">
        <w:rPr>
          <w:rFonts w:cstheme="minorHAnsi"/>
        </w:rPr>
        <w:t>Regulations.</w:t>
      </w:r>
    </w:p>
    <w:p w14:paraId="5BB0EB21" w14:textId="77777777" w:rsidR="006B52F7" w:rsidRPr="0008787D" w:rsidRDefault="006B52F7" w:rsidP="004337C7">
      <w:pPr>
        <w:tabs>
          <w:tab w:val="left" w:pos="3261"/>
        </w:tabs>
        <w:spacing w:after="0" w:line="240" w:lineRule="auto"/>
        <w:rPr>
          <w:rFonts w:cstheme="minorHAnsi"/>
        </w:rPr>
      </w:pPr>
    </w:p>
    <w:p w14:paraId="2D394128" w14:textId="77777777" w:rsidR="006B52F7" w:rsidRDefault="006B52F7" w:rsidP="004337C7">
      <w:pPr>
        <w:tabs>
          <w:tab w:val="left" w:pos="3261"/>
        </w:tabs>
        <w:spacing w:after="0" w:line="240" w:lineRule="auto"/>
        <w:ind w:right="1813"/>
        <w:rPr>
          <w:rFonts w:cstheme="minorHAnsi"/>
        </w:rPr>
      </w:pPr>
      <w:r w:rsidRPr="0008787D">
        <w:rPr>
          <w:rFonts w:cstheme="minorHAnsi"/>
        </w:rPr>
        <w:t xml:space="preserve">There being no further business the meeting then closed. </w:t>
      </w:r>
    </w:p>
    <w:p w14:paraId="08857227" w14:textId="77777777" w:rsidR="006B52F7" w:rsidRPr="0008787D" w:rsidRDefault="006B52F7" w:rsidP="004337C7">
      <w:pPr>
        <w:tabs>
          <w:tab w:val="left" w:pos="3261"/>
        </w:tabs>
        <w:spacing w:after="0" w:line="240" w:lineRule="auto"/>
        <w:ind w:right="1813"/>
        <w:rPr>
          <w:rFonts w:cstheme="minorHAnsi"/>
        </w:rPr>
      </w:pPr>
      <w:r w:rsidRPr="0008787D">
        <w:rPr>
          <w:rFonts w:cstheme="minorHAnsi"/>
        </w:rPr>
        <w:t>Signed as a true record –</w:t>
      </w:r>
    </w:p>
    <w:p w14:paraId="0278F4C0" w14:textId="77777777" w:rsidR="006B52F7" w:rsidRPr="0008787D" w:rsidRDefault="006B52F7" w:rsidP="004337C7">
      <w:pPr>
        <w:tabs>
          <w:tab w:val="left" w:pos="3261"/>
        </w:tabs>
        <w:spacing w:after="0" w:line="240" w:lineRule="auto"/>
        <w:rPr>
          <w:rFonts w:cstheme="minorHAnsi"/>
        </w:rPr>
      </w:pPr>
    </w:p>
    <w:p w14:paraId="75520E2A" w14:textId="77777777" w:rsidR="006B52F7" w:rsidRPr="0008787D" w:rsidRDefault="006B52F7" w:rsidP="004337C7">
      <w:pPr>
        <w:tabs>
          <w:tab w:val="left" w:pos="3261"/>
        </w:tabs>
        <w:spacing w:after="0" w:line="240" w:lineRule="auto"/>
        <w:rPr>
          <w:rFonts w:cstheme="minorHAnsi"/>
        </w:rPr>
      </w:pPr>
    </w:p>
    <w:p w14:paraId="67F645BD" w14:textId="77777777" w:rsidR="006B52F7" w:rsidRPr="0008787D" w:rsidRDefault="006B52F7" w:rsidP="004337C7">
      <w:pPr>
        <w:tabs>
          <w:tab w:val="left" w:pos="3261"/>
        </w:tabs>
        <w:spacing w:after="0" w:line="240" w:lineRule="auto"/>
        <w:rPr>
          <w:rFonts w:cstheme="minorHAnsi"/>
        </w:rPr>
      </w:pPr>
    </w:p>
    <w:p w14:paraId="6DDE4464" w14:textId="77777777" w:rsidR="006B52F7" w:rsidRPr="0008787D" w:rsidRDefault="006B52F7" w:rsidP="005B4C2C">
      <w:pPr>
        <w:tabs>
          <w:tab w:val="left" w:leader="underscore" w:pos="2268"/>
          <w:tab w:val="left" w:pos="3261"/>
        </w:tabs>
        <w:spacing w:after="0" w:line="240" w:lineRule="auto"/>
        <w:ind w:right="198"/>
        <w:rPr>
          <w:rFonts w:cstheme="minorHAnsi"/>
        </w:rPr>
      </w:pPr>
      <w:r>
        <w:rPr>
          <w:rFonts w:cstheme="minorHAnsi"/>
        </w:rPr>
        <w:tab/>
      </w:r>
    </w:p>
    <w:p w14:paraId="30886477" w14:textId="46205C18" w:rsidR="006B52F7" w:rsidRPr="00DB623C" w:rsidRDefault="00DB623C" w:rsidP="004337C7">
      <w:pPr>
        <w:tabs>
          <w:tab w:val="left" w:pos="3261"/>
        </w:tabs>
        <w:spacing w:after="0" w:line="240" w:lineRule="auto"/>
        <w:rPr>
          <w:rFonts w:cstheme="minorHAnsi"/>
        </w:rPr>
      </w:pPr>
      <w:r w:rsidRPr="00DB623C">
        <w:rPr>
          <w:rFonts w:cstheme="minorHAnsi"/>
        </w:rPr>
        <w:t xml:space="preserve">Dr Larissa </w:t>
      </w:r>
      <w:proofErr w:type="spellStart"/>
      <w:r w:rsidRPr="00DB623C">
        <w:rPr>
          <w:rFonts w:cstheme="minorHAnsi"/>
        </w:rPr>
        <w:t>Grund</w:t>
      </w:r>
      <w:proofErr w:type="spellEnd"/>
    </w:p>
    <w:sectPr w:rsidR="006B52F7" w:rsidRPr="00DB623C" w:rsidSect="006B52F7">
      <w:type w:val="continuous"/>
      <w:pgSz w:w="11906" w:h="16838"/>
      <w:pgMar w:top="426" w:right="1133"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4E"/>
    <w:rsid w:val="0008787D"/>
    <w:rsid w:val="000C2E03"/>
    <w:rsid w:val="00156296"/>
    <w:rsid w:val="004337C7"/>
    <w:rsid w:val="00500811"/>
    <w:rsid w:val="00523D4E"/>
    <w:rsid w:val="00591E8C"/>
    <w:rsid w:val="005B4C2C"/>
    <w:rsid w:val="006231C2"/>
    <w:rsid w:val="006B52F7"/>
    <w:rsid w:val="00843A56"/>
    <w:rsid w:val="00A20DAF"/>
    <w:rsid w:val="00B66666"/>
    <w:rsid w:val="00D01172"/>
    <w:rsid w:val="00D346B8"/>
    <w:rsid w:val="00DB623C"/>
    <w:rsid w:val="00E16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D54ED"/>
  <w15:chartTrackingRefBased/>
  <w15:docId w15:val="{00CF9A27-CDDF-4559-9EFE-D3EBCDAC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008708">
      <w:bodyDiv w:val="1"/>
      <w:marLeft w:val="0"/>
      <w:marRight w:val="0"/>
      <w:marTop w:val="0"/>
      <w:marBottom w:val="0"/>
      <w:divBdr>
        <w:top w:val="none" w:sz="0" w:space="0" w:color="auto"/>
        <w:left w:val="none" w:sz="0" w:space="0" w:color="auto"/>
        <w:bottom w:val="none" w:sz="0" w:space="0" w:color="auto"/>
        <w:right w:val="none" w:sz="0" w:space="0" w:color="auto"/>
      </w:divBdr>
    </w:div>
    <w:div w:id="363601384">
      <w:bodyDiv w:val="1"/>
      <w:marLeft w:val="0"/>
      <w:marRight w:val="0"/>
      <w:marTop w:val="0"/>
      <w:marBottom w:val="0"/>
      <w:divBdr>
        <w:top w:val="none" w:sz="0" w:space="0" w:color="auto"/>
        <w:left w:val="none" w:sz="0" w:space="0" w:color="auto"/>
        <w:bottom w:val="none" w:sz="0" w:space="0" w:color="auto"/>
        <w:right w:val="none" w:sz="0" w:space="0" w:color="auto"/>
      </w:divBdr>
    </w:div>
    <w:div w:id="445540365">
      <w:bodyDiv w:val="1"/>
      <w:marLeft w:val="0"/>
      <w:marRight w:val="0"/>
      <w:marTop w:val="0"/>
      <w:marBottom w:val="0"/>
      <w:divBdr>
        <w:top w:val="none" w:sz="0" w:space="0" w:color="auto"/>
        <w:left w:val="none" w:sz="0" w:space="0" w:color="auto"/>
        <w:bottom w:val="none" w:sz="0" w:space="0" w:color="auto"/>
        <w:right w:val="none" w:sz="0" w:space="0" w:color="auto"/>
      </w:divBdr>
    </w:div>
    <w:div w:id="928654889">
      <w:bodyDiv w:val="1"/>
      <w:marLeft w:val="0"/>
      <w:marRight w:val="0"/>
      <w:marTop w:val="0"/>
      <w:marBottom w:val="0"/>
      <w:divBdr>
        <w:top w:val="none" w:sz="0" w:space="0" w:color="auto"/>
        <w:left w:val="none" w:sz="0" w:space="0" w:color="auto"/>
        <w:bottom w:val="none" w:sz="0" w:space="0" w:color="auto"/>
        <w:right w:val="none" w:sz="0" w:space="0" w:color="auto"/>
      </w:divBdr>
    </w:div>
    <w:div w:id="1505900483">
      <w:bodyDiv w:val="1"/>
      <w:marLeft w:val="0"/>
      <w:marRight w:val="0"/>
      <w:marTop w:val="0"/>
      <w:marBottom w:val="0"/>
      <w:divBdr>
        <w:top w:val="none" w:sz="0" w:space="0" w:color="auto"/>
        <w:left w:val="none" w:sz="0" w:space="0" w:color="auto"/>
        <w:bottom w:val="none" w:sz="0" w:space="0" w:color="auto"/>
        <w:right w:val="none" w:sz="0" w:space="0" w:color="auto"/>
      </w:divBdr>
    </w:div>
    <w:div w:id="1590626161">
      <w:bodyDiv w:val="1"/>
      <w:marLeft w:val="0"/>
      <w:marRight w:val="0"/>
      <w:marTop w:val="0"/>
      <w:marBottom w:val="0"/>
      <w:divBdr>
        <w:top w:val="none" w:sz="0" w:space="0" w:color="auto"/>
        <w:left w:val="none" w:sz="0" w:space="0" w:color="auto"/>
        <w:bottom w:val="none" w:sz="0" w:space="0" w:color="auto"/>
        <w:right w:val="none" w:sz="0" w:space="0" w:color="auto"/>
      </w:divBdr>
    </w:div>
    <w:div w:id="1917666878">
      <w:bodyDiv w:val="1"/>
      <w:marLeft w:val="0"/>
      <w:marRight w:val="0"/>
      <w:marTop w:val="0"/>
      <w:marBottom w:val="0"/>
      <w:divBdr>
        <w:top w:val="none" w:sz="0" w:space="0" w:color="auto"/>
        <w:left w:val="none" w:sz="0" w:space="0" w:color="auto"/>
        <w:bottom w:val="none" w:sz="0" w:space="0" w:color="auto"/>
        <w:right w:val="none" w:sz="0" w:space="0" w:color="auto"/>
      </w:divBdr>
    </w:div>
    <w:div w:id="198403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DAB Admin</dc:creator>
  <cp:keywords/>
  <dc:description/>
  <cp:lastModifiedBy>Julie Sperandio</cp:lastModifiedBy>
  <cp:revision>2</cp:revision>
  <dcterms:created xsi:type="dcterms:W3CDTF">2023-04-11T06:29:00Z</dcterms:created>
  <dcterms:modified xsi:type="dcterms:W3CDTF">2023-04-11T06:32:00Z</dcterms:modified>
</cp:coreProperties>
</file>