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2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04DC0B92" wp14:paraId="66BA9EEE" wp14:textId="5053B23F">
      <w:pPr>
        <w:pStyle w:val="Normal"/>
      </w:pPr>
      <w:r w:rsidR="7740DBAD">
        <w:rPr/>
        <w:t>History of accounting fees issued</w:t>
      </w:r>
    </w:p>
    <w:p xmlns:wp14="http://schemas.microsoft.com/office/word/2010/wordml" w:rsidP="04DC0B92" wp14:paraId="2389DB9D" wp14:textId="2CDFF7E2">
      <w:pPr>
        <w:pStyle w:val="Normal"/>
      </w:pPr>
    </w:p>
    <w:p xmlns:wp14="http://schemas.microsoft.com/office/word/2010/wordml" w:rsidP="04DC0B92" wp14:paraId="5E5787A5" wp14:textId="6614A36E">
      <w:pPr>
        <w:pStyle w:val="Normal"/>
      </w:pPr>
      <w:r w:rsidR="7740DBAD">
        <w:drawing>
          <wp:inline xmlns:wp14="http://schemas.microsoft.com/office/word/2010/wordprocessingDrawing" wp14:editId="40C4AB1D" wp14:anchorId="257AD671">
            <wp:extent cx="8515350" cy="2820710"/>
            <wp:effectExtent l="0" t="0" r="0" b="0"/>
            <wp:docPr id="32609715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0408474382544e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15350" cy="282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5BD1E8"/>
    <w:rsid w:val="04DC0B92"/>
    <w:rsid w:val="355BD1E8"/>
    <w:rsid w:val="6B8F52E0"/>
    <w:rsid w:val="7740D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BD1E8"/>
  <w15:chartTrackingRefBased/>
  <w15:docId w15:val="{CF742380-7329-478E-B689-D6FBBBF32B2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90408474382544e8" Type="http://schemas.openxmlformats.org/officeDocument/2006/relationships/image" Target="/media/image.png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3" ma:contentTypeDescription="Create a new document." ma:contentTypeScope="" ma:versionID="a58280a93ca5c39058c717fe0b2c4ae4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860189fed13304840f17f54d3e8f324c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7FB3D48-4214-4632-90DA-1A4D654788D7}"/>
</file>

<file path=customXml/itemProps2.xml><?xml version="1.0" encoding="utf-8"?>
<ds:datastoreItem xmlns:ds="http://schemas.openxmlformats.org/officeDocument/2006/customXml" ds:itemID="{7AAF4826-DD34-4612-A936-A17841124618}"/>
</file>

<file path=customXml/itemProps3.xml><?xml version="1.0" encoding="utf-8"?>
<ds:datastoreItem xmlns:ds="http://schemas.openxmlformats.org/officeDocument/2006/customXml" ds:itemID="{0864BB1E-3D1F-479A-AC77-D3DA9A00888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2</cp:revision>
  <dcterms:created xsi:type="dcterms:W3CDTF">2023-12-05T00:32:49Z</dcterms:created>
  <dcterms:modified xsi:type="dcterms:W3CDTF">2023-12-05T00:34:14Z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</Properties>
</file>