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748F" w:rsidRDefault="009D748F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9D748F" w:rsidRDefault="009D748F" w:rsidP="003808B5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FE5A55" w:rsidRPr="0012726E" w:rsidRDefault="009608BB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Ref: </w:t>
      </w:r>
      <w:r w:rsidR="00EF1B96">
        <w:rPr>
          <w:rFonts w:cs="Arial"/>
          <w:sz w:val="22"/>
          <w:szCs w:val="22"/>
        </w:rPr>
        <w:t>TM</w:t>
      </w:r>
    </w:p>
    <w:p w:rsidR="00FE5A55" w:rsidRPr="0012726E" w:rsidRDefault="00FE5A55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</w:p>
    <w:p w:rsidR="00FE5A55" w:rsidRPr="0012726E" w:rsidRDefault="00FE5A55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</w:p>
    <w:p w:rsidR="00FE5A55" w:rsidRPr="0012726E" w:rsidRDefault="002F0D39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28 April 2023</w:t>
      </w:r>
    </w:p>
    <w:p w:rsidR="00FE5A55" w:rsidRPr="0012726E" w:rsidRDefault="00FE5A55" w:rsidP="00043A23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rPr>
          <w:rFonts w:cs="Arial"/>
          <w:sz w:val="22"/>
          <w:szCs w:val="22"/>
        </w:rPr>
      </w:pPr>
    </w:p>
    <w:p w:rsidR="00FE5A55" w:rsidRPr="0012726E" w:rsidRDefault="00FE5A55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</w:p>
    <w:p w:rsidR="00FE5A55" w:rsidRPr="0012726E" w:rsidRDefault="00FE5A55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  <w:r w:rsidRPr="0012726E">
        <w:rPr>
          <w:rFonts w:cs="Arial"/>
          <w:sz w:val="22"/>
          <w:szCs w:val="22"/>
        </w:rPr>
        <w:t xml:space="preserve">The </w:t>
      </w:r>
      <w:r w:rsidR="003B57A6">
        <w:rPr>
          <w:rFonts w:cs="Arial"/>
          <w:sz w:val="22"/>
          <w:szCs w:val="22"/>
        </w:rPr>
        <w:t>Trustees</w:t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  <w:r w:rsidRPr="0012726E">
        <w:rPr>
          <w:rFonts w:cs="Arial"/>
          <w:sz w:val="22"/>
          <w:szCs w:val="22"/>
        </w:rPr>
        <w:tab/>
      </w:r>
    </w:p>
    <w:p w:rsidR="00FE5A55" w:rsidRPr="0012726E" w:rsidRDefault="007F0C3B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Walker Superannuation Fund </w:t>
      </w:r>
    </w:p>
    <w:p w:rsidR="00FE5A55" w:rsidRPr="0012726E" w:rsidRDefault="007F0C3B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12 Anglers Esplanade </w:t>
      </w:r>
    </w:p>
    <w:p w:rsidR="00FE5A55" w:rsidRDefault="007F0C3B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Runaway Bay</w:t>
      </w:r>
    </w:p>
    <w:p w:rsidR="007F0C3B" w:rsidRDefault="007F0C3B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QLD 4216</w:t>
      </w:r>
    </w:p>
    <w:p w:rsidR="00FE5A55" w:rsidRPr="0012726E" w:rsidRDefault="00FE5A55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</w:p>
    <w:p w:rsidR="00FE5A55" w:rsidRPr="0012726E" w:rsidRDefault="00FE5A55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</w:p>
    <w:p w:rsidR="00FE5A55" w:rsidRPr="0012726E" w:rsidRDefault="00FE5A55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</w:p>
    <w:p w:rsidR="00FE5A55" w:rsidRPr="0012726E" w:rsidRDefault="00FE5A55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  <w:r w:rsidRPr="0012726E">
        <w:rPr>
          <w:rFonts w:cs="Arial"/>
          <w:sz w:val="22"/>
          <w:szCs w:val="22"/>
        </w:rPr>
        <w:t xml:space="preserve">Dear </w:t>
      </w:r>
      <w:r w:rsidR="007F0C3B">
        <w:rPr>
          <w:rFonts w:cs="Arial"/>
          <w:sz w:val="22"/>
          <w:szCs w:val="22"/>
        </w:rPr>
        <w:t>David &amp; Desley,</w:t>
      </w:r>
    </w:p>
    <w:p w:rsidR="009228AE" w:rsidRPr="0012726E" w:rsidRDefault="009228AE" w:rsidP="00EF1B96">
      <w:pPr>
        <w:pStyle w:val="LtrSalutation"/>
        <w:spacing w:before="0" w:after="0"/>
        <w:ind w:left="360"/>
        <w:rPr>
          <w:rFonts w:ascii="Arial" w:hAnsi="Arial" w:cs="Arial"/>
        </w:rPr>
      </w:pPr>
    </w:p>
    <w:p w:rsidR="007F0C3B" w:rsidRPr="0012726E" w:rsidRDefault="007F0C3B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Walker Superannuation Fund </w:t>
      </w:r>
    </w:p>
    <w:p w:rsidR="00FE5A55" w:rsidRPr="0000777B" w:rsidRDefault="00FE5A55" w:rsidP="00EF1B96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autoSpaceDE w:val="0"/>
        <w:autoSpaceDN w:val="0"/>
        <w:adjustRightInd w:val="0"/>
        <w:ind w:left="360"/>
        <w:rPr>
          <w:rFonts w:cs="Arial"/>
          <w:b/>
          <w:sz w:val="22"/>
          <w:szCs w:val="22"/>
        </w:rPr>
      </w:pPr>
    </w:p>
    <w:p w:rsidR="002341BB" w:rsidRPr="0012726E" w:rsidRDefault="002341BB" w:rsidP="00EF1B96">
      <w:pPr>
        <w:pStyle w:val="LtrSubjectBold"/>
        <w:ind w:left="360"/>
        <w:jc w:val="left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Annual review of </w:t>
      </w:r>
      <w:r w:rsidR="00222A1D">
        <w:rPr>
          <w:rFonts w:ascii="Arial" w:hAnsi="Arial" w:cs="Arial"/>
        </w:rPr>
        <w:t>Account Based</w:t>
      </w:r>
      <w:r w:rsidRPr="0012726E">
        <w:rPr>
          <w:rFonts w:ascii="Arial" w:hAnsi="Arial" w:cs="Arial"/>
        </w:rPr>
        <w:t xml:space="preserve"> Pensions</w:t>
      </w:r>
    </w:p>
    <w:p w:rsidR="002341BB" w:rsidRPr="0012726E" w:rsidRDefault="002341BB" w:rsidP="00EF1B96">
      <w:pPr>
        <w:pStyle w:val="LtrPara"/>
        <w:ind w:left="360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After the </w:t>
      </w:r>
      <w:r w:rsidR="002F0D39">
        <w:rPr>
          <w:rFonts w:ascii="Arial" w:hAnsi="Arial" w:cs="Arial"/>
        </w:rPr>
        <w:t>2022</w:t>
      </w:r>
      <w:r w:rsidR="00FE5A55" w:rsidRPr="0012726E">
        <w:rPr>
          <w:rFonts w:ascii="Arial" w:hAnsi="Arial" w:cs="Arial"/>
        </w:rPr>
        <w:t xml:space="preserve"> </w:t>
      </w:r>
      <w:r w:rsidRPr="0012726E">
        <w:rPr>
          <w:rFonts w:ascii="Arial" w:hAnsi="Arial" w:cs="Arial"/>
        </w:rPr>
        <w:t>financial statement</w:t>
      </w:r>
      <w:r w:rsidR="003808B5">
        <w:rPr>
          <w:rFonts w:ascii="Arial" w:hAnsi="Arial" w:cs="Arial"/>
        </w:rPr>
        <w:t xml:space="preserve">s have been prepared, we have </w:t>
      </w:r>
      <w:r w:rsidRPr="0012726E">
        <w:rPr>
          <w:rFonts w:ascii="Arial" w:hAnsi="Arial" w:cs="Arial"/>
        </w:rPr>
        <w:t xml:space="preserve">calculated your minimum pension limits from these financial statements. </w:t>
      </w:r>
    </w:p>
    <w:p w:rsidR="002341BB" w:rsidRPr="0012726E" w:rsidRDefault="002341BB" w:rsidP="00EF1B96">
      <w:pPr>
        <w:pStyle w:val="LtrPara"/>
        <w:ind w:left="360"/>
        <w:rPr>
          <w:rFonts w:ascii="Arial" w:hAnsi="Arial" w:cs="Arial"/>
        </w:rPr>
      </w:pPr>
      <w:r w:rsidRPr="0012726E">
        <w:rPr>
          <w:rFonts w:ascii="Arial" w:hAnsi="Arial" w:cs="Arial"/>
        </w:rPr>
        <w:t>The updated minimum amount</w:t>
      </w:r>
      <w:r w:rsidR="002E1078">
        <w:rPr>
          <w:rFonts w:ascii="Arial" w:hAnsi="Arial" w:cs="Arial"/>
        </w:rPr>
        <w:t>s</w:t>
      </w:r>
      <w:r w:rsidRPr="0012726E">
        <w:rPr>
          <w:rFonts w:ascii="Arial" w:hAnsi="Arial" w:cs="Arial"/>
        </w:rPr>
        <w:t xml:space="preserve"> for the </w:t>
      </w:r>
      <w:r w:rsidR="002F0D39">
        <w:rPr>
          <w:rFonts w:ascii="Arial" w:hAnsi="Arial" w:cs="Arial"/>
        </w:rPr>
        <w:t>2023</w:t>
      </w:r>
      <w:r w:rsidR="007F0C3B">
        <w:rPr>
          <w:rFonts w:ascii="Arial" w:hAnsi="Arial" w:cs="Arial"/>
        </w:rPr>
        <w:t xml:space="preserve"> </w:t>
      </w:r>
      <w:r w:rsidRPr="0012726E">
        <w:rPr>
          <w:rFonts w:ascii="Arial" w:hAnsi="Arial" w:cs="Arial"/>
        </w:rPr>
        <w:t xml:space="preserve">financial year </w:t>
      </w:r>
      <w:r w:rsidR="002E1078">
        <w:rPr>
          <w:rFonts w:ascii="Arial" w:hAnsi="Arial" w:cs="Arial"/>
        </w:rPr>
        <w:t>are</w:t>
      </w:r>
      <w:r w:rsidRPr="0012726E">
        <w:rPr>
          <w:rFonts w:ascii="Arial" w:hAnsi="Arial" w:cs="Arial"/>
        </w:rPr>
        <w:t>:</w:t>
      </w:r>
    </w:p>
    <w:tbl>
      <w:tblPr>
        <w:tblW w:w="9978" w:type="dxa"/>
        <w:tblLayout w:type="fixed"/>
        <w:tblLook w:val="04A0"/>
      </w:tblPr>
      <w:tblGrid>
        <w:gridCol w:w="3794"/>
        <w:gridCol w:w="3118"/>
        <w:gridCol w:w="3066"/>
      </w:tblGrid>
      <w:tr w:rsidR="003808B5" w:rsidRPr="0012726E" w:rsidTr="005117AA">
        <w:tc>
          <w:tcPr>
            <w:tcW w:w="3794" w:type="dxa"/>
          </w:tcPr>
          <w:p w:rsidR="003808B5" w:rsidRPr="0012726E" w:rsidRDefault="003808B5" w:rsidP="00EF1B96">
            <w:pPr>
              <w:pStyle w:val="LtrTableEntry"/>
              <w:ind w:left="360" w:right="-108"/>
              <w:rPr>
                <w:rFonts w:ascii="Arial" w:hAnsi="Arial" w:cs="Arial"/>
              </w:rPr>
            </w:pPr>
            <w:r w:rsidRPr="0012726E">
              <w:rPr>
                <w:rFonts w:ascii="Arial" w:hAnsi="Arial" w:cs="Arial"/>
              </w:rPr>
              <w:t>Name of Member</w:t>
            </w:r>
          </w:p>
        </w:tc>
        <w:tc>
          <w:tcPr>
            <w:tcW w:w="3118" w:type="dxa"/>
          </w:tcPr>
          <w:p w:rsidR="003808B5" w:rsidRPr="0012726E" w:rsidRDefault="003808B5" w:rsidP="00EF1B96">
            <w:pPr>
              <w:pStyle w:val="LtrTableEntry"/>
              <w:ind w:left="360" w:right="-108"/>
              <w:rPr>
                <w:rFonts w:ascii="Arial" w:hAnsi="Arial" w:cs="Arial"/>
              </w:rPr>
            </w:pPr>
            <w:r w:rsidRPr="0012726E">
              <w:rPr>
                <w:rFonts w:ascii="Arial" w:hAnsi="Arial" w:cs="Arial"/>
              </w:rPr>
              <w:t>Minimum Payment</w:t>
            </w:r>
          </w:p>
        </w:tc>
        <w:tc>
          <w:tcPr>
            <w:tcW w:w="3066" w:type="dxa"/>
          </w:tcPr>
          <w:p w:rsidR="003808B5" w:rsidRDefault="003808B5" w:rsidP="00EF1B96">
            <w:pPr>
              <w:pStyle w:val="LtrTableEntry"/>
              <w:ind w:left="360" w:right="-108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</w:rPr>
              <w:t>Closing balance</w:t>
            </w:r>
            <w:r w:rsidR="005117AA">
              <w:rPr>
                <w:rFonts w:ascii="Arial" w:hAnsi="Arial" w:cs="Arial"/>
              </w:rPr>
              <w:t xml:space="preserve"> at end of financial year </w:t>
            </w:r>
          </w:p>
          <w:p w:rsidR="005117AA" w:rsidRPr="0012726E" w:rsidRDefault="005117AA" w:rsidP="00EF1B96">
            <w:pPr>
              <w:pStyle w:val="LtrTableEntry"/>
              <w:ind w:left="360" w:right="-108"/>
              <w:rPr>
                <w:rFonts w:ascii="Arial" w:hAnsi="Arial" w:cs="Arial"/>
              </w:rPr>
            </w:pPr>
          </w:p>
        </w:tc>
      </w:tr>
      <w:tr w:rsidR="003808B5" w:rsidRPr="0012726E" w:rsidTr="005117AA">
        <w:tc>
          <w:tcPr>
            <w:tcW w:w="3794" w:type="dxa"/>
          </w:tcPr>
          <w:p w:rsidR="003808B5" w:rsidRPr="0012726E" w:rsidRDefault="007F0C3B" w:rsidP="00EF1B96">
            <w:pPr>
              <w:pStyle w:val="LtrTableEntry"/>
              <w:ind w:left="360" w:right="-10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David Walker</w:t>
            </w:r>
          </w:p>
        </w:tc>
        <w:tc>
          <w:tcPr>
            <w:tcW w:w="3118" w:type="dxa"/>
          </w:tcPr>
          <w:p w:rsidR="003808B5" w:rsidRPr="0012726E" w:rsidRDefault="003808B5" w:rsidP="00637C59">
            <w:pPr>
              <w:pStyle w:val="LtrTableEntry"/>
              <w:ind w:left="360" w:right="-108"/>
              <w:rPr>
                <w:rFonts w:ascii="Arial" w:hAnsi="Arial" w:cs="Arial"/>
              </w:rPr>
            </w:pPr>
            <w:r w:rsidRPr="0012726E">
              <w:rPr>
                <w:rFonts w:ascii="Arial" w:hAnsi="Arial" w:cs="Arial"/>
              </w:rPr>
              <w:t>$</w:t>
            </w:r>
            <w:r w:rsidR="00637C59">
              <w:rPr>
                <w:rFonts w:ascii="Arial" w:hAnsi="Arial" w:cs="Arial"/>
              </w:rPr>
              <w:t>19,000</w:t>
            </w:r>
          </w:p>
        </w:tc>
        <w:tc>
          <w:tcPr>
            <w:tcW w:w="3066" w:type="dxa"/>
          </w:tcPr>
          <w:p w:rsidR="003808B5" w:rsidRPr="0012726E" w:rsidRDefault="00D46C7C" w:rsidP="002F0D39">
            <w:pPr>
              <w:pStyle w:val="LtrTableEntry"/>
              <w:ind w:left="360" w:right="-10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$</w:t>
            </w:r>
            <w:r w:rsidR="002F0D39">
              <w:rPr>
                <w:rFonts w:ascii="Arial" w:hAnsi="Arial" w:cs="Arial"/>
              </w:rPr>
              <w:t>722,791</w:t>
            </w:r>
          </w:p>
        </w:tc>
      </w:tr>
      <w:tr w:rsidR="003808B5" w:rsidRPr="0012726E" w:rsidTr="005117AA">
        <w:tc>
          <w:tcPr>
            <w:tcW w:w="3794" w:type="dxa"/>
          </w:tcPr>
          <w:p w:rsidR="003808B5" w:rsidRPr="0012726E" w:rsidRDefault="007F0C3B" w:rsidP="00EF1B96">
            <w:pPr>
              <w:pStyle w:val="LtrTableEntry"/>
              <w:ind w:left="360" w:right="-10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Desley Walker</w:t>
            </w:r>
          </w:p>
        </w:tc>
        <w:tc>
          <w:tcPr>
            <w:tcW w:w="3118" w:type="dxa"/>
          </w:tcPr>
          <w:p w:rsidR="003808B5" w:rsidRPr="0012726E" w:rsidRDefault="003808B5" w:rsidP="00637C59">
            <w:pPr>
              <w:pStyle w:val="LtrTableEntry"/>
              <w:ind w:left="360" w:right="-108"/>
              <w:rPr>
                <w:rFonts w:ascii="Arial" w:hAnsi="Arial" w:cs="Arial"/>
              </w:rPr>
            </w:pPr>
            <w:r w:rsidRPr="0012726E">
              <w:rPr>
                <w:rFonts w:ascii="Arial" w:hAnsi="Arial" w:cs="Arial"/>
              </w:rPr>
              <w:t>$</w:t>
            </w:r>
            <w:r w:rsidR="00637C59">
              <w:rPr>
                <w:rFonts w:ascii="Arial" w:hAnsi="Arial" w:cs="Arial"/>
              </w:rPr>
              <w:t>14,000</w:t>
            </w:r>
          </w:p>
        </w:tc>
        <w:tc>
          <w:tcPr>
            <w:tcW w:w="3066" w:type="dxa"/>
          </w:tcPr>
          <w:p w:rsidR="003808B5" w:rsidRPr="0012726E" w:rsidRDefault="00D46C7C" w:rsidP="002F0D39">
            <w:pPr>
              <w:pStyle w:val="LtrTableEntry"/>
              <w:ind w:left="360" w:right="-108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$</w:t>
            </w:r>
            <w:r w:rsidR="002F0D39">
              <w:rPr>
                <w:rFonts w:ascii="Arial" w:hAnsi="Arial" w:cs="Arial"/>
              </w:rPr>
              <w:t>535,303</w:t>
            </w:r>
          </w:p>
        </w:tc>
      </w:tr>
    </w:tbl>
    <w:p w:rsidR="002341BB" w:rsidRPr="0012726E" w:rsidRDefault="002341BB" w:rsidP="00EF1B96">
      <w:pPr>
        <w:pStyle w:val="LtrPara"/>
        <w:ind w:left="360"/>
        <w:rPr>
          <w:rFonts w:ascii="Arial" w:hAnsi="Arial" w:cs="Arial"/>
        </w:rPr>
      </w:pPr>
      <w:r w:rsidRPr="0012726E">
        <w:rPr>
          <w:rFonts w:ascii="Arial" w:hAnsi="Arial" w:cs="Arial"/>
        </w:rPr>
        <w:t>Please ensure that you have withdrawn funds of at least $</w:t>
      </w:r>
      <w:r w:rsidR="00637C59">
        <w:rPr>
          <w:rFonts w:ascii="Arial" w:hAnsi="Arial" w:cs="Arial"/>
        </w:rPr>
        <w:t>33,000</w:t>
      </w:r>
      <w:r w:rsidR="00C90547" w:rsidRPr="0012726E">
        <w:rPr>
          <w:rFonts w:ascii="Arial" w:hAnsi="Arial" w:cs="Arial"/>
        </w:rPr>
        <w:t xml:space="preserve"> </w:t>
      </w:r>
      <w:r w:rsidRPr="0012726E">
        <w:rPr>
          <w:rFonts w:ascii="Arial" w:hAnsi="Arial" w:cs="Arial"/>
        </w:rPr>
        <w:t xml:space="preserve">from the superannuation fund’s bank account before 30 June </w:t>
      </w:r>
      <w:r w:rsidR="004C71E7">
        <w:rPr>
          <w:rFonts w:ascii="Arial" w:hAnsi="Arial" w:cs="Arial"/>
        </w:rPr>
        <w:t>202</w:t>
      </w:r>
      <w:r w:rsidR="002F0D39">
        <w:rPr>
          <w:rFonts w:ascii="Arial" w:hAnsi="Arial" w:cs="Arial"/>
        </w:rPr>
        <w:t>3</w:t>
      </w:r>
      <w:r w:rsidRPr="0012726E">
        <w:rPr>
          <w:rFonts w:ascii="Arial" w:hAnsi="Arial" w:cs="Arial"/>
        </w:rPr>
        <w:t xml:space="preserve">. </w:t>
      </w:r>
    </w:p>
    <w:p w:rsidR="002341BB" w:rsidRPr="0012726E" w:rsidRDefault="002341BB" w:rsidP="00EF1B96">
      <w:pPr>
        <w:pStyle w:val="LtrPara"/>
        <w:ind w:left="360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It is a requirement of the </w:t>
      </w:r>
      <w:r w:rsidRPr="0012726E">
        <w:rPr>
          <w:rStyle w:val="resultssummary"/>
          <w:rFonts w:ascii="Arial" w:hAnsi="Arial" w:cs="Arial"/>
        </w:rPr>
        <w:t>Superannuation Industry (Supervision) Act 1993</w:t>
      </w:r>
      <w:r w:rsidRPr="0012726E">
        <w:rPr>
          <w:rFonts w:ascii="Arial" w:hAnsi="Arial" w:cs="Arial"/>
        </w:rPr>
        <w:t xml:space="preserve"> that you withdraw funds above your minimum amount. </w:t>
      </w:r>
    </w:p>
    <w:p w:rsidR="004D46F8" w:rsidRPr="0012726E" w:rsidRDefault="002341BB" w:rsidP="00EF1B96">
      <w:pPr>
        <w:pStyle w:val="LtrPara"/>
        <w:spacing w:before="0" w:after="0"/>
        <w:ind w:left="360"/>
        <w:rPr>
          <w:rFonts w:ascii="Arial" w:hAnsi="Arial" w:cs="Arial"/>
        </w:rPr>
      </w:pPr>
      <w:r w:rsidRPr="0012726E">
        <w:rPr>
          <w:rFonts w:ascii="Arial" w:hAnsi="Arial" w:cs="Arial"/>
        </w:rPr>
        <w:t xml:space="preserve">Please do not hesitate to contact this office if you require additional assistance working out the remaining funds needed to be withdrawn before 30 June </w:t>
      </w:r>
      <w:r w:rsidR="002F0D39">
        <w:rPr>
          <w:rFonts w:ascii="Arial" w:hAnsi="Arial" w:cs="Arial"/>
        </w:rPr>
        <w:t>2023</w:t>
      </w:r>
      <w:r w:rsidRPr="0012726E">
        <w:rPr>
          <w:rFonts w:ascii="Arial" w:hAnsi="Arial" w:cs="Arial"/>
        </w:rPr>
        <w:t>.</w:t>
      </w:r>
    </w:p>
    <w:p w:rsidR="009228AE" w:rsidRPr="0012726E" w:rsidRDefault="009228AE" w:rsidP="00EF1B96">
      <w:pPr>
        <w:pStyle w:val="LtrPara"/>
        <w:spacing w:before="0" w:after="0"/>
        <w:ind w:left="360"/>
        <w:rPr>
          <w:rFonts w:ascii="Arial" w:hAnsi="Arial" w:cs="Arial"/>
        </w:rPr>
      </w:pPr>
    </w:p>
    <w:p w:rsidR="00785403" w:rsidRPr="0012726E" w:rsidRDefault="00785403" w:rsidP="00EF1B96">
      <w:pPr>
        <w:pStyle w:val="LtrPara"/>
        <w:keepNext/>
        <w:spacing w:before="0" w:after="0"/>
        <w:ind w:left="360"/>
        <w:rPr>
          <w:rFonts w:ascii="Arial" w:hAnsi="Arial" w:cs="Arial"/>
        </w:rPr>
      </w:pPr>
      <w:r w:rsidRPr="0012726E">
        <w:rPr>
          <w:rFonts w:ascii="Arial" w:hAnsi="Arial" w:cs="Arial"/>
        </w:rPr>
        <w:t>Should you require any further information, please contact our office.</w:t>
      </w:r>
    </w:p>
    <w:p w:rsidR="009228AE" w:rsidRPr="0012726E" w:rsidRDefault="009228AE" w:rsidP="00EF1B96">
      <w:pPr>
        <w:pStyle w:val="LtrPara"/>
        <w:keepNext/>
        <w:spacing w:before="0" w:after="0"/>
        <w:ind w:left="360"/>
        <w:rPr>
          <w:rFonts w:ascii="Arial" w:hAnsi="Arial" w:cs="Arial"/>
        </w:rPr>
      </w:pPr>
    </w:p>
    <w:p w:rsidR="00BD6F92" w:rsidRPr="0012726E" w:rsidRDefault="002341BB" w:rsidP="00EF1B96">
      <w:pPr>
        <w:pStyle w:val="LtrSignOff"/>
        <w:keepNext/>
        <w:spacing w:before="0"/>
        <w:ind w:left="360"/>
        <w:rPr>
          <w:rFonts w:ascii="Arial" w:hAnsi="Arial" w:cs="Arial"/>
        </w:rPr>
      </w:pPr>
      <w:r w:rsidRPr="0012726E">
        <w:rPr>
          <w:rFonts w:ascii="Arial" w:hAnsi="Arial" w:cs="Arial"/>
        </w:rPr>
        <w:t>Yours faithfully</w:t>
      </w:r>
      <w:r w:rsidR="00043A23">
        <w:rPr>
          <w:rFonts w:ascii="Arial" w:hAnsi="Arial" w:cs="Arial"/>
        </w:rPr>
        <w:t>,</w:t>
      </w:r>
    </w:p>
    <w:p w:rsidR="00281282" w:rsidRPr="0012726E" w:rsidRDefault="00281282" w:rsidP="00EF1B96">
      <w:pPr>
        <w:ind w:left="360"/>
        <w:rPr>
          <w:rFonts w:cs="Arial"/>
          <w:sz w:val="22"/>
          <w:szCs w:val="22"/>
          <w:lang w:val="en-US" w:eastAsia="en-US"/>
        </w:rPr>
      </w:pPr>
    </w:p>
    <w:p w:rsidR="009228AE" w:rsidRPr="0012726E" w:rsidRDefault="009228AE" w:rsidP="00EF1B96">
      <w:pPr>
        <w:ind w:left="360"/>
        <w:rPr>
          <w:rFonts w:cs="Arial"/>
          <w:sz w:val="22"/>
          <w:szCs w:val="22"/>
          <w:lang w:val="en-US" w:eastAsia="en-US"/>
        </w:rPr>
      </w:pPr>
      <w:bookmarkStart w:id="0" w:name="_GoBack"/>
      <w:bookmarkEnd w:id="0"/>
    </w:p>
    <w:p w:rsidR="009228AE" w:rsidRPr="0012726E" w:rsidRDefault="009228AE" w:rsidP="00043A23">
      <w:pPr>
        <w:rPr>
          <w:rFonts w:cs="Arial"/>
          <w:sz w:val="22"/>
          <w:szCs w:val="22"/>
          <w:lang w:val="en-US" w:eastAsia="en-US"/>
        </w:rPr>
      </w:pPr>
    </w:p>
    <w:p w:rsidR="009228AE" w:rsidRPr="0012726E" w:rsidRDefault="009228AE" w:rsidP="00EF1B96">
      <w:pPr>
        <w:ind w:left="360"/>
        <w:rPr>
          <w:rFonts w:cs="Arial"/>
          <w:sz w:val="22"/>
          <w:szCs w:val="22"/>
          <w:lang w:val="en-US" w:eastAsia="en-US"/>
        </w:rPr>
      </w:pPr>
    </w:p>
    <w:p w:rsidR="009228AE" w:rsidRPr="0012726E" w:rsidRDefault="009228AE" w:rsidP="00EF1B96">
      <w:pPr>
        <w:ind w:left="360"/>
        <w:rPr>
          <w:rFonts w:cs="Arial"/>
          <w:sz w:val="22"/>
          <w:szCs w:val="22"/>
          <w:lang w:val="en-US" w:eastAsia="en-US"/>
        </w:rPr>
      </w:pPr>
    </w:p>
    <w:p w:rsidR="00BD6F92" w:rsidRPr="0012726E" w:rsidRDefault="003808B5" w:rsidP="00EF1B96">
      <w:pPr>
        <w:pStyle w:val="LtrSignatoryName"/>
        <w:keepNext/>
        <w:ind w:left="360"/>
        <w:rPr>
          <w:rFonts w:ascii="Arial" w:hAnsi="Arial" w:cs="Arial"/>
        </w:rPr>
      </w:pPr>
      <w:r>
        <w:rPr>
          <w:rFonts w:ascii="Arial" w:hAnsi="Arial" w:cs="Arial"/>
        </w:rPr>
        <w:t>Adrian De Vito - Principal</w:t>
      </w:r>
    </w:p>
    <w:p w:rsidR="009228AE" w:rsidRPr="0012726E" w:rsidRDefault="009228AE" w:rsidP="00EF1B96">
      <w:pPr>
        <w:ind w:left="360"/>
        <w:rPr>
          <w:rFonts w:cs="Arial"/>
          <w:sz w:val="22"/>
          <w:szCs w:val="22"/>
          <w:lang w:val="en-US" w:eastAsia="en-US"/>
        </w:rPr>
      </w:pPr>
    </w:p>
    <w:p w:rsidR="00FA5A16" w:rsidRPr="0012726E" w:rsidRDefault="00FA5A16" w:rsidP="00EF1B96">
      <w:pPr>
        <w:pStyle w:val="LtrEnclosed"/>
        <w:ind w:left="360"/>
        <w:rPr>
          <w:rFonts w:ascii="Arial" w:hAnsi="Arial" w:cs="Arial"/>
        </w:rPr>
      </w:pPr>
    </w:p>
    <w:sectPr w:rsidR="00FA5A16" w:rsidRPr="0012726E" w:rsidSect="003808B5">
      <w:footerReference w:type="default" r:id="rId10"/>
      <w:headerReference w:type="first" r:id="rId11"/>
      <w:pgSz w:w="11906" w:h="16838" w:code="9"/>
      <w:pgMar w:top="1701" w:right="849" w:bottom="1701" w:left="851" w:header="709" w:footer="45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F1B96" w:rsidRDefault="00EF1B96" w:rsidP="00F75CF8">
      <w:pPr>
        <w:pStyle w:val="LtrFormTbl"/>
      </w:pPr>
      <w:r>
        <w:separator/>
      </w:r>
    </w:p>
  </w:endnote>
  <w:endnote w:type="continuationSeparator" w:id="0">
    <w:p w:rsidR="00EF1B96" w:rsidRDefault="00EF1B96" w:rsidP="00F75CF8">
      <w:pPr>
        <w:pStyle w:val="LtrFormTbl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1B96" w:rsidRDefault="00EF1B96">
    <w:pPr>
      <w:pStyle w:val="Footer"/>
    </w:pPr>
    <w:r>
      <w:t xml:space="preserve">Page </w:t>
    </w:r>
    <w:r w:rsidR="00E63960"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 w:rsidR="00E63960">
      <w:rPr>
        <w:rStyle w:val="PageNumber"/>
      </w:rPr>
      <w:fldChar w:fldCharType="separate"/>
    </w:r>
    <w:r>
      <w:rPr>
        <w:rStyle w:val="PageNumber"/>
        <w:noProof/>
      </w:rPr>
      <w:t>2</w:t>
    </w:r>
    <w:r w:rsidR="00E63960">
      <w:rPr>
        <w:rStyle w:val="PageNumber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F1B96" w:rsidRDefault="00EF1B96" w:rsidP="00F75CF8">
      <w:pPr>
        <w:pStyle w:val="LtrFormTbl"/>
      </w:pPr>
      <w:r>
        <w:separator/>
      </w:r>
    </w:p>
  </w:footnote>
  <w:footnote w:type="continuationSeparator" w:id="0">
    <w:p w:rsidR="00EF1B96" w:rsidRDefault="00EF1B96" w:rsidP="00F75CF8">
      <w:pPr>
        <w:pStyle w:val="LtrFormTbl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43A23" w:rsidRDefault="00043A23">
    <w:pPr>
      <w:pStyle w:val="Header"/>
    </w:pPr>
    <w:r w:rsidRPr="00043A23">
      <w:rPr>
        <w:noProof/>
        <w:lang w:val="en-US" w:eastAsia="en-US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-568960</wp:posOffset>
          </wp:positionH>
          <wp:positionV relativeFrom="paragraph">
            <wp:posOffset>-478790</wp:posOffset>
          </wp:positionV>
          <wp:extent cx="7610475" cy="1285875"/>
          <wp:effectExtent l="19050" t="0" r="9525" b="0"/>
          <wp:wrapNone/>
          <wp:docPr id="1" name="Picture 1" descr="Letterhead New V3 chosen optio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etterhead New V3 chosen option.jpg"/>
                  <pic:cNvPicPr/>
                </pic:nvPicPr>
                <pic:blipFill>
                  <a:blip r:embed="rId1" cstate="print"/>
                  <a:srcRect b="87991"/>
                  <a:stretch>
                    <a:fillRect/>
                  </a:stretch>
                </pic:blipFill>
                <pic:spPr>
                  <a:xfrm>
                    <a:off x="0" y="0"/>
                    <a:ext cx="7610475" cy="12858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3227BC"/>
    <w:multiLevelType w:val="singleLevel"/>
    <w:tmpl w:val="D2E67E7E"/>
    <w:lvl w:ilvl="0">
      <w:start w:val="1"/>
      <w:numFmt w:val="bullet"/>
      <w:pStyle w:val="Ltr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stylePaneFormatFilter w:val="3F01"/>
  <w:defaultTabStop w:val="720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367E0"/>
    <w:rsid w:val="0000777B"/>
    <w:rsid w:val="000115F7"/>
    <w:rsid w:val="000123FF"/>
    <w:rsid w:val="00016C47"/>
    <w:rsid w:val="00032ABF"/>
    <w:rsid w:val="00043A23"/>
    <w:rsid w:val="0006490C"/>
    <w:rsid w:val="00065002"/>
    <w:rsid w:val="00077CA8"/>
    <w:rsid w:val="000823A7"/>
    <w:rsid w:val="00092E8D"/>
    <w:rsid w:val="00093BDC"/>
    <w:rsid w:val="00093F4B"/>
    <w:rsid w:val="000B7E89"/>
    <w:rsid w:val="000D71A9"/>
    <w:rsid w:val="000E05B0"/>
    <w:rsid w:val="000F438E"/>
    <w:rsid w:val="000F5919"/>
    <w:rsid w:val="001271FD"/>
    <w:rsid w:val="0012726E"/>
    <w:rsid w:val="00136DD5"/>
    <w:rsid w:val="00156231"/>
    <w:rsid w:val="001D3236"/>
    <w:rsid w:val="001D36B8"/>
    <w:rsid w:val="0020172F"/>
    <w:rsid w:val="00210E4E"/>
    <w:rsid w:val="00222A1D"/>
    <w:rsid w:val="00223053"/>
    <w:rsid w:val="002341BB"/>
    <w:rsid w:val="00281282"/>
    <w:rsid w:val="00291998"/>
    <w:rsid w:val="002A6CA0"/>
    <w:rsid w:val="002B099D"/>
    <w:rsid w:val="002C1DC3"/>
    <w:rsid w:val="002C3D20"/>
    <w:rsid w:val="002D2653"/>
    <w:rsid w:val="002E1078"/>
    <w:rsid w:val="002E3ECC"/>
    <w:rsid w:val="002E7A68"/>
    <w:rsid w:val="002F0D39"/>
    <w:rsid w:val="003034DC"/>
    <w:rsid w:val="003179D9"/>
    <w:rsid w:val="003770DA"/>
    <w:rsid w:val="003808B5"/>
    <w:rsid w:val="0038376E"/>
    <w:rsid w:val="003A68D0"/>
    <w:rsid w:val="003B356D"/>
    <w:rsid w:val="003B57A6"/>
    <w:rsid w:val="003C431C"/>
    <w:rsid w:val="003D1ACF"/>
    <w:rsid w:val="003D682C"/>
    <w:rsid w:val="003E1848"/>
    <w:rsid w:val="003E49D8"/>
    <w:rsid w:val="003E5ACD"/>
    <w:rsid w:val="00413EE4"/>
    <w:rsid w:val="00414A4A"/>
    <w:rsid w:val="0042201C"/>
    <w:rsid w:val="00435F67"/>
    <w:rsid w:val="00451FD7"/>
    <w:rsid w:val="0046644E"/>
    <w:rsid w:val="00493060"/>
    <w:rsid w:val="004B4307"/>
    <w:rsid w:val="004C3FFD"/>
    <w:rsid w:val="004C71E7"/>
    <w:rsid w:val="004C7B99"/>
    <w:rsid w:val="004C7E57"/>
    <w:rsid w:val="004D3995"/>
    <w:rsid w:val="004D46F8"/>
    <w:rsid w:val="00507442"/>
    <w:rsid w:val="005117AA"/>
    <w:rsid w:val="00513A80"/>
    <w:rsid w:val="00526829"/>
    <w:rsid w:val="00571FBB"/>
    <w:rsid w:val="005A2545"/>
    <w:rsid w:val="005A43A3"/>
    <w:rsid w:val="005B7A0E"/>
    <w:rsid w:val="005C37C2"/>
    <w:rsid w:val="005D0CA6"/>
    <w:rsid w:val="00637C59"/>
    <w:rsid w:val="00643F3A"/>
    <w:rsid w:val="00660BD6"/>
    <w:rsid w:val="00671FA6"/>
    <w:rsid w:val="0068419E"/>
    <w:rsid w:val="006914DC"/>
    <w:rsid w:val="006B5EA5"/>
    <w:rsid w:val="006D4816"/>
    <w:rsid w:val="007061F6"/>
    <w:rsid w:val="00720CBD"/>
    <w:rsid w:val="00725F75"/>
    <w:rsid w:val="00737626"/>
    <w:rsid w:val="00745F94"/>
    <w:rsid w:val="00747224"/>
    <w:rsid w:val="00785403"/>
    <w:rsid w:val="007A56F1"/>
    <w:rsid w:val="007B70AF"/>
    <w:rsid w:val="007C3F4B"/>
    <w:rsid w:val="007C6284"/>
    <w:rsid w:val="007C78A5"/>
    <w:rsid w:val="007D332B"/>
    <w:rsid w:val="007E22FF"/>
    <w:rsid w:val="007F0C3B"/>
    <w:rsid w:val="0080647A"/>
    <w:rsid w:val="00832247"/>
    <w:rsid w:val="008367E0"/>
    <w:rsid w:val="00840757"/>
    <w:rsid w:val="008439DA"/>
    <w:rsid w:val="00850786"/>
    <w:rsid w:val="00864793"/>
    <w:rsid w:val="00871C25"/>
    <w:rsid w:val="008B3AA0"/>
    <w:rsid w:val="008F247A"/>
    <w:rsid w:val="00900B0F"/>
    <w:rsid w:val="00903B8D"/>
    <w:rsid w:val="0091259B"/>
    <w:rsid w:val="00914EE4"/>
    <w:rsid w:val="009228AE"/>
    <w:rsid w:val="00927027"/>
    <w:rsid w:val="009327EF"/>
    <w:rsid w:val="0095248A"/>
    <w:rsid w:val="009608BB"/>
    <w:rsid w:val="00981F28"/>
    <w:rsid w:val="009843D4"/>
    <w:rsid w:val="009C7706"/>
    <w:rsid w:val="009D748F"/>
    <w:rsid w:val="009F1665"/>
    <w:rsid w:val="009F2BE4"/>
    <w:rsid w:val="009F3AD6"/>
    <w:rsid w:val="009F5B7A"/>
    <w:rsid w:val="00A0184B"/>
    <w:rsid w:val="00A7750C"/>
    <w:rsid w:val="00A82534"/>
    <w:rsid w:val="00A93CEC"/>
    <w:rsid w:val="00AB69EA"/>
    <w:rsid w:val="00AD2FAC"/>
    <w:rsid w:val="00AF342D"/>
    <w:rsid w:val="00B07988"/>
    <w:rsid w:val="00B456A6"/>
    <w:rsid w:val="00B547F4"/>
    <w:rsid w:val="00B5590E"/>
    <w:rsid w:val="00B61D01"/>
    <w:rsid w:val="00B77513"/>
    <w:rsid w:val="00B93F7F"/>
    <w:rsid w:val="00BC0CA7"/>
    <w:rsid w:val="00BD6F92"/>
    <w:rsid w:val="00BE4DB6"/>
    <w:rsid w:val="00C7795A"/>
    <w:rsid w:val="00C90547"/>
    <w:rsid w:val="00C96CFA"/>
    <w:rsid w:val="00CD4232"/>
    <w:rsid w:val="00D46C7C"/>
    <w:rsid w:val="00D80B27"/>
    <w:rsid w:val="00D9215F"/>
    <w:rsid w:val="00DB1D94"/>
    <w:rsid w:val="00DE2176"/>
    <w:rsid w:val="00E019FF"/>
    <w:rsid w:val="00E01DDF"/>
    <w:rsid w:val="00E47140"/>
    <w:rsid w:val="00E52FC0"/>
    <w:rsid w:val="00E63960"/>
    <w:rsid w:val="00E652F9"/>
    <w:rsid w:val="00E7389B"/>
    <w:rsid w:val="00E84496"/>
    <w:rsid w:val="00EA3EE6"/>
    <w:rsid w:val="00EB3611"/>
    <w:rsid w:val="00EB44C2"/>
    <w:rsid w:val="00EC32B1"/>
    <w:rsid w:val="00EF1B96"/>
    <w:rsid w:val="00F07A26"/>
    <w:rsid w:val="00F07CB6"/>
    <w:rsid w:val="00F2408C"/>
    <w:rsid w:val="00F26777"/>
    <w:rsid w:val="00F424D4"/>
    <w:rsid w:val="00F55A26"/>
    <w:rsid w:val="00F75CF8"/>
    <w:rsid w:val="00FA5A16"/>
    <w:rsid w:val="00FC0C6F"/>
    <w:rsid w:val="00FE3D92"/>
    <w:rsid w:val="00FE5A55"/>
    <w:rsid w:val="00FF53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E2176"/>
    <w:rPr>
      <w:rFonts w:ascii="Arial" w:hAnsi="Arial"/>
      <w:szCs w:val="24"/>
      <w:lang w:val="en-AU" w:eastAsia="en-AU"/>
    </w:rPr>
  </w:style>
  <w:style w:type="paragraph" w:styleId="Heading1">
    <w:name w:val="heading 1"/>
    <w:basedOn w:val="Normal"/>
    <w:next w:val="Normal"/>
    <w:qFormat/>
    <w:rsid w:val="00065002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DE2176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DE2176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4D46F8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4D46F8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  <w:rsid w:val="004D46F8"/>
  </w:style>
  <w:style w:type="paragraph" w:customStyle="1" w:styleId="LtrAddress">
    <w:name w:val="LtrAddress"/>
    <w:basedOn w:val="Normal"/>
    <w:rsid w:val="009327EF"/>
    <w:rPr>
      <w:rFonts w:ascii="Times New Roman" w:hAnsi="Times New Roman"/>
      <w:sz w:val="22"/>
      <w:szCs w:val="22"/>
      <w:lang w:eastAsia="en-US"/>
    </w:rPr>
  </w:style>
  <w:style w:type="paragraph" w:customStyle="1" w:styleId="LtrBullet">
    <w:name w:val="LtrBullet"/>
    <w:basedOn w:val="Normal"/>
    <w:rsid w:val="009327EF"/>
    <w:pPr>
      <w:numPr>
        <w:numId w:val="1"/>
      </w:numPr>
      <w:spacing w:after="60"/>
      <w:jc w:val="both"/>
    </w:pPr>
    <w:rPr>
      <w:rFonts w:ascii="Times New Roman" w:hAnsi="Times New Roman"/>
      <w:sz w:val="22"/>
      <w:szCs w:val="20"/>
      <w:lang w:val="en-US" w:eastAsia="en-US"/>
    </w:rPr>
  </w:style>
  <w:style w:type="paragraph" w:customStyle="1" w:styleId="LtrDate">
    <w:name w:val="LtrDate"/>
    <w:basedOn w:val="Normal"/>
    <w:next w:val="Normal"/>
    <w:rsid w:val="009327EF"/>
    <w:pPr>
      <w:spacing w:after="760"/>
    </w:pPr>
    <w:rPr>
      <w:rFonts w:ascii="Times New Roman" w:hAnsi="Times New Roman"/>
      <w:sz w:val="22"/>
      <w:szCs w:val="22"/>
      <w:lang w:eastAsia="en-US"/>
    </w:rPr>
  </w:style>
  <w:style w:type="paragraph" w:customStyle="1" w:styleId="LtrFirmName">
    <w:name w:val="LtrFirmName"/>
    <w:basedOn w:val="Normal"/>
    <w:next w:val="Normal"/>
    <w:rsid w:val="009327EF"/>
    <w:pPr>
      <w:spacing w:after="76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FormHeader">
    <w:name w:val="LtrFormHeader"/>
    <w:basedOn w:val="Normal"/>
    <w:next w:val="Normal"/>
    <w:rsid w:val="009327EF"/>
    <w:pPr>
      <w:pageBreakBefore/>
      <w:shd w:val="clear" w:color="auto" w:fill="000000"/>
      <w:spacing w:after="240"/>
      <w:jc w:val="center"/>
    </w:pPr>
    <w:rPr>
      <w:rFonts w:ascii="Times New Roman" w:hAnsi="Times New Roman"/>
      <w:b/>
      <w:sz w:val="22"/>
      <w:szCs w:val="22"/>
      <w:lang w:val="en-US" w:eastAsia="en-US"/>
    </w:rPr>
  </w:style>
  <w:style w:type="paragraph" w:customStyle="1" w:styleId="LtrFormTbl">
    <w:name w:val="LtrFormTbl"/>
    <w:basedOn w:val="Normal"/>
    <w:rsid w:val="00EB3611"/>
    <w:pPr>
      <w:ind w:right="17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Para">
    <w:name w:val="LtrPara"/>
    <w:basedOn w:val="Normal"/>
    <w:rsid w:val="009327EF"/>
    <w:pPr>
      <w:spacing w:before="120" w:after="120"/>
      <w:jc w:val="both"/>
    </w:pPr>
    <w:rPr>
      <w:rFonts w:ascii="Times New Roman" w:hAnsi="Times New Roman"/>
      <w:sz w:val="22"/>
      <w:szCs w:val="22"/>
      <w:lang w:eastAsia="en-US"/>
    </w:rPr>
  </w:style>
  <w:style w:type="character" w:customStyle="1" w:styleId="LtrParaChar">
    <w:name w:val="LtrPara Char"/>
    <w:basedOn w:val="DefaultParagraphFont"/>
    <w:rsid w:val="009327EF"/>
    <w:rPr>
      <w:sz w:val="22"/>
      <w:szCs w:val="22"/>
      <w:lang w:val="en-AU" w:eastAsia="en-US" w:bidi="ar-SA"/>
    </w:rPr>
  </w:style>
  <w:style w:type="paragraph" w:customStyle="1" w:styleId="LtrParaHeading">
    <w:name w:val="LtrParaHeading"/>
    <w:basedOn w:val="LtrPara"/>
    <w:rsid w:val="009327EF"/>
    <w:pPr>
      <w:keepNext/>
    </w:pPr>
    <w:rPr>
      <w:b/>
    </w:rPr>
  </w:style>
  <w:style w:type="paragraph" w:customStyle="1" w:styleId="LtrParaNote">
    <w:name w:val="LtrParaNote"/>
    <w:rsid w:val="009327EF"/>
    <w:pPr>
      <w:spacing w:before="120" w:after="120"/>
    </w:pPr>
    <w:rPr>
      <w:i/>
      <w:sz w:val="22"/>
      <w:szCs w:val="22"/>
      <w:lang w:val="en-AU"/>
    </w:rPr>
  </w:style>
  <w:style w:type="paragraph" w:customStyle="1" w:styleId="LtrRef">
    <w:name w:val="LtrRef"/>
    <w:basedOn w:val="Normal"/>
    <w:next w:val="Normal"/>
    <w:rsid w:val="009327EF"/>
    <w:pPr>
      <w:spacing w:after="760"/>
    </w:pPr>
    <w:rPr>
      <w:rFonts w:ascii="Times New Roman" w:hAnsi="Times New Roman"/>
      <w:sz w:val="18"/>
      <w:szCs w:val="22"/>
      <w:lang w:eastAsia="en-US"/>
    </w:rPr>
  </w:style>
  <w:style w:type="paragraph" w:customStyle="1" w:styleId="LtrSalutation">
    <w:name w:val="LtrSalutation"/>
    <w:basedOn w:val="Normal"/>
    <w:rsid w:val="009327EF"/>
    <w:pPr>
      <w:spacing w:before="760" w:after="24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SectionHeader">
    <w:name w:val="LtrSectionHeader"/>
    <w:basedOn w:val="LtrFormHeader"/>
    <w:rsid w:val="009327EF"/>
    <w:pPr>
      <w:keepNext/>
      <w:pageBreakBefore w:val="0"/>
      <w:pBdr>
        <w:top w:val="single" w:sz="18" w:space="1" w:color="C0C0C0"/>
        <w:bottom w:val="single" w:sz="18" w:space="1" w:color="C0C0C0"/>
      </w:pBdr>
      <w:shd w:val="clear" w:color="auto" w:fill="C0C0C0"/>
      <w:spacing w:before="240"/>
      <w:jc w:val="left"/>
    </w:pPr>
  </w:style>
  <w:style w:type="paragraph" w:customStyle="1" w:styleId="LtrSignatoryName">
    <w:name w:val="LtrSignatoryName"/>
    <w:basedOn w:val="Normal"/>
    <w:next w:val="Normal"/>
    <w:rsid w:val="009327EF"/>
    <w:rPr>
      <w:rFonts w:ascii="Times New Roman" w:hAnsi="Times New Roman"/>
      <w:sz w:val="22"/>
      <w:szCs w:val="22"/>
      <w:lang w:val="en-US" w:eastAsia="en-US"/>
    </w:rPr>
  </w:style>
  <w:style w:type="paragraph" w:customStyle="1" w:styleId="LtrSignatoryPosition">
    <w:name w:val="LtrSignatoryPosition"/>
    <w:basedOn w:val="Normal"/>
    <w:next w:val="Normal"/>
    <w:rsid w:val="00747224"/>
    <w:pPr>
      <w:spacing w:after="360"/>
    </w:pPr>
    <w:rPr>
      <w:rFonts w:ascii="Times New Roman" w:hAnsi="Times New Roman"/>
      <w:b/>
      <w:sz w:val="22"/>
      <w:szCs w:val="22"/>
      <w:lang w:eastAsia="en-US"/>
    </w:rPr>
  </w:style>
  <w:style w:type="paragraph" w:customStyle="1" w:styleId="LtrSignOff">
    <w:name w:val="LtrSignOff"/>
    <w:basedOn w:val="Normal"/>
    <w:next w:val="Normal"/>
    <w:rsid w:val="009327EF"/>
    <w:pPr>
      <w:spacing w:before="240"/>
    </w:pPr>
    <w:rPr>
      <w:rFonts w:ascii="Times New Roman" w:hAnsi="Times New Roman"/>
      <w:sz w:val="22"/>
      <w:szCs w:val="22"/>
      <w:lang w:val="en-US" w:eastAsia="en-US"/>
    </w:rPr>
  </w:style>
  <w:style w:type="paragraph" w:customStyle="1" w:styleId="LtrSubject">
    <w:name w:val="LtrSubject"/>
    <w:basedOn w:val="Normal"/>
    <w:rsid w:val="009327EF"/>
    <w:pPr>
      <w:jc w:val="center"/>
    </w:pPr>
    <w:rPr>
      <w:rFonts w:ascii="Times New Roman" w:hAnsi="Times New Roman"/>
      <w:sz w:val="22"/>
      <w:szCs w:val="22"/>
      <w:lang w:eastAsia="en-US"/>
    </w:rPr>
  </w:style>
  <w:style w:type="paragraph" w:customStyle="1" w:styleId="LtrSubjectBold">
    <w:name w:val="LtrSubjectBold"/>
    <w:basedOn w:val="LtrSubject"/>
    <w:rsid w:val="009327EF"/>
    <w:pPr>
      <w:spacing w:after="120"/>
    </w:pPr>
    <w:rPr>
      <w:b/>
      <w:lang w:val="en-US"/>
    </w:rPr>
  </w:style>
  <w:style w:type="paragraph" w:customStyle="1" w:styleId="LtrEnclosed">
    <w:name w:val="LtrEnclosed"/>
    <w:basedOn w:val="LtrPara"/>
    <w:rsid w:val="0020172F"/>
    <w:pPr>
      <w:spacing w:before="0" w:after="0"/>
      <w:jc w:val="left"/>
    </w:pPr>
  </w:style>
  <w:style w:type="paragraph" w:customStyle="1" w:styleId="LtrTableEntry">
    <w:name w:val="LtrTableEntry"/>
    <w:basedOn w:val="Normal"/>
    <w:rsid w:val="002341BB"/>
    <w:pPr>
      <w:keepNext/>
      <w:spacing w:before="40" w:after="40"/>
    </w:pPr>
    <w:rPr>
      <w:rFonts w:ascii="Times New Roman" w:hAnsi="Times New Roman"/>
      <w:sz w:val="22"/>
      <w:szCs w:val="22"/>
      <w:lang w:eastAsia="en-US"/>
    </w:rPr>
  </w:style>
  <w:style w:type="character" w:customStyle="1" w:styleId="resultssummary">
    <w:name w:val="resultssummary"/>
    <w:basedOn w:val="DefaultParagraphFont"/>
    <w:rsid w:val="002341BB"/>
  </w:style>
  <w:style w:type="character" w:customStyle="1" w:styleId="Red11CharChar">
    <w:name w:val="Red11 Char Char"/>
    <w:basedOn w:val="DefaultParagraphFont"/>
    <w:rsid w:val="00FE5A55"/>
    <w:rPr>
      <w:color w:val="FF0000"/>
      <w:sz w:val="22"/>
      <w:szCs w:val="22"/>
      <w:lang w:val="en-AU" w:eastAsia="en-US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DATA\bos\BOS_DATA\content\firm%20master%20letter%20template%20version%202%20-%20baker%20&amp;%20affleck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E8033770AF279449F803CF24EC10465" ma:contentTypeVersion="0" ma:contentTypeDescription="Create a new document." ma:contentTypeScope="" ma:versionID="e028fefb46e7f66bd6cc3c7698aaa261">
  <xsd:schema xmlns:xsd="http://www.w3.org/2001/XMLSchema" xmlns:p="http://schemas.microsoft.com/office/2006/metadata/properties" targetNamespace="http://schemas.microsoft.com/office/2006/metadata/properties" ma:root="true" ma:fieldsID="4aeb20c0e3442673af7ee1078645876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82EC44F-0E67-4CB3-A374-B46999AF43AF}">
  <ds:schemaRefs>
    <ds:schemaRef ds:uri="http://schemas.microsoft.com/office/2006/documentManagement/types"/>
    <ds:schemaRef ds:uri="http://purl.org/dc/elements/1.1/"/>
    <ds:schemaRef ds:uri="http://purl.org/dc/terms/"/>
    <ds:schemaRef ds:uri="http://purl.org/dc/dcmitype/"/>
    <ds:schemaRef ds:uri="http://www.w3.org/XML/1998/namespace"/>
    <ds:schemaRef ds:uri="http://schemas.microsoft.com/office/2006/metadata/properties"/>
    <ds:schemaRef ds:uri="http://schemas.openxmlformats.org/package/2006/metadata/core-properties"/>
  </ds:schemaRefs>
</ds:datastoreItem>
</file>

<file path=customXml/itemProps2.xml><?xml version="1.0" encoding="utf-8"?>
<ds:datastoreItem xmlns:ds="http://schemas.openxmlformats.org/officeDocument/2006/customXml" ds:itemID="{EA611155-2373-417D-A5BF-9A304F3982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FF841B88-41C4-49D3-BD2D-599732229F6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firm master letter template version 2 - baker &amp; affleck</Template>
  <TotalTime>45</TotalTime>
  <Pages>1</Pages>
  <Words>162</Words>
  <Characters>929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Firm Master Letter Template (New)</vt:lpstr>
    </vt:vector>
  </TitlesOfParts>
  <Company>Business Fitness Pty Ltd</Company>
  <LinksUpToDate>false</LinksUpToDate>
  <CharactersWithSpaces>1089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Firm Master Letter Template (New)</dc:title>
  <dc:creator>Megan Marcus</dc:creator>
  <dc:description>New layout Master Style template</dc:description>
  <cp:lastModifiedBy>CAS</cp:lastModifiedBy>
  <cp:revision>20</cp:revision>
  <cp:lastPrinted>2021-06-30T04:27:00Z</cp:lastPrinted>
  <dcterms:created xsi:type="dcterms:W3CDTF">2013-11-04T02:09:00Z</dcterms:created>
  <dcterms:modified xsi:type="dcterms:W3CDTF">2023-04-20T03:52:00Z</dcterms:modified>
  <cp:category>\Master Style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0x0101000E8033770AF279449F803CF24EC10465</vt:lpwstr>
  </property>
</Properties>
</file>