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A71" w:rsidRDefault="00F909DE">
      <w:r>
        <w:t>Original deeds are being couriered up from Vic, as requested by clients Feb 2019</w:t>
      </w:r>
    </w:p>
    <w:sectPr w:rsidR="006F1A71" w:rsidSect="006F1A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F909DE"/>
    <w:rsid w:val="006F1A71"/>
    <w:rsid w:val="00F90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1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</dc:creator>
  <cp:lastModifiedBy>cas</cp:lastModifiedBy>
  <cp:revision>1</cp:revision>
  <dcterms:created xsi:type="dcterms:W3CDTF">2019-02-13T03:43:00Z</dcterms:created>
  <dcterms:modified xsi:type="dcterms:W3CDTF">2019-02-13T03:44:00Z</dcterms:modified>
</cp:coreProperties>
</file>