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77558" w14:textId="25278A45" w:rsidR="007D382B" w:rsidRDefault="007D382B" w:rsidP="007D382B">
      <w:pPr>
        <w:spacing w:after="0" w:line="240" w:lineRule="auto"/>
        <w:ind w:left="720"/>
        <w:jc w:val="center"/>
        <w:rPr>
          <w:rFonts w:ascii="Times New Roman" w:eastAsia="Times New Roman" w:hAnsi="Times New Roman" w:cs="Times New Roman"/>
          <w:b/>
          <w:bCs/>
          <w:sz w:val="24"/>
          <w:szCs w:val="24"/>
          <w:u w:val="single"/>
          <w:lang w:eastAsia="en-AU"/>
        </w:rPr>
      </w:pPr>
      <w:r>
        <w:rPr>
          <w:rFonts w:ascii="Times New Roman" w:eastAsia="Times New Roman" w:hAnsi="Times New Roman" w:cs="Times New Roman"/>
          <w:b/>
          <w:bCs/>
          <w:sz w:val="24"/>
          <w:szCs w:val="24"/>
          <w:u w:val="single"/>
          <w:lang w:eastAsia="en-AU"/>
        </w:rPr>
        <w:t>TR</w:t>
      </w:r>
      <w:r w:rsidR="0033118F">
        <w:rPr>
          <w:rFonts w:ascii="Times New Roman" w:eastAsia="Times New Roman" w:hAnsi="Times New Roman" w:cs="Times New Roman"/>
          <w:b/>
          <w:bCs/>
          <w:sz w:val="24"/>
          <w:szCs w:val="24"/>
          <w:u w:val="single"/>
          <w:lang w:eastAsia="en-AU"/>
        </w:rPr>
        <w:t>U</w:t>
      </w:r>
      <w:r>
        <w:rPr>
          <w:rFonts w:ascii="Times New Roman" w:eastAsia="Times New Roman" w:hAnsi="Times New Roman" w:cs="Times New Roman"/>
          <w:b/>
          <w:bCs/>
          <w:sz w:val="24"/>
          <w:szCs w:val="24"/>
          <w:u w:val="single"/>
          <w:lang w:eastAsia="en-AU"/>
        </w:rPr>
        <w:t>STEE(S) DECLARATION</w:t>
      </w:r>
    </w:p>
    <w:p w14:paraId="171D7216" w14:textId="77777777" w:rsidR="007D382B" w:rsidRDefault="007D382B" w:rsidP="007D382B">
      <w:pPr>
        <w:spacing w:after="0" w:line="240" w:lineRule="auto"/>
        <w:ind w:left="720"/>
        <w:jc w:val="center"/>
        <w:rPr>
          <w:rFonts w:ascii="Times New Roman" w:eastAsia="Times New Roman" w:hAnsi="Times New Roman" w:cs="Times New Roman"/>
          <w:b/>
          <w:bCs/>
          <w:sz w:val="24"/>
          <w:szCs w:val="24"/>
          <w:u w:val="single"/>
          <w:lang w:eastAsia="en-AU"/>
        </w:rPr>
      </w:pPr>
    </w:p>
    <w:p w14:paraId="5FAE638C" w14:textId="588DB810" w:rsidR="007D382B" w:rsidRDefault="007D382B" w:rsidP="007D382B">
      <w:pPr>
        <w:spacing w:after="0" w:line="240" w:lineRule="auto"/>
        <w:ind w:left="720"/>
        <w:jc w:val="center"/>
        <w:rPr>
          <w:rFonts w:ascii="Times New Roman" w:eastAsia="Times New Roman" w:hAnsi="Times New Roman" w:cs="Times New Roman"/>
          <w:b/>
          <w:bCs/>
          <w:sz w:val="24"/>
          <w:szCs w:val="24"/>
          <w:u w:val="single"/>
          <w:lang w:eastAsia="en-AU"/>
        </w:rPr>
      </w:pPr>
      <w:r>
        <w:rPr>
          <w:rFonts w:ascii="Times New Roman" w:eastAsia="Times New Roman" w:hAnsi="Times New Roman" w:cs="Times New Roman"/>
          <w:b/>
          <w:bCs/>
          <w:sz w:val="24"/>
          <w:szCs w:val="24"/>
          <w:u w:val="single"/>
          <w:lang w:eastAsia="en-AU"/>
        </w:rPr>
        <w:t>CRYPTOCURRENCY</w:t>
      </w:r>
    </w:p>
    <w:p w14:paraId="402DDC7C" w14:textId="77777777" w:rsidR="007D382B" w:rsidRDefault="007D382B" w:rsidP="007D382B">
      <w:pPr>
        <w:spacing w:after="0" w:line="240" w:lineRule="auto"/>
        <w:ind w:left="720"/>
        <w:jc w:val="center"/>
        <w:rPr>
          <w:rFonts w:ascii="Times New Roman" w:eastAsia="Times New Roman" w:hAnsi="Times New Roman" w:cs="Times New Roman"/>
          <w:b/>
          <w:bCs/>
          <w:sz w:val="24"/>
          <w:szCs w:val="24"/>
          <w:u w:val="single"/>
          <w:lang w:eastAsia="en-AU"/>
        </w:rPr>
      </w:pPr>
    </w:p>
    <w:p w14:paraId="3A7046BB" w14:textId="77777777" w:rsidR="007D382B" w:rsidRDefault="007D382B" w:rsidP="007D382B">
      <w:pPr>
        <w:spacing w:after="0" w:line="240" w:lineRule="auto"/>
        <w:ind w:left="720"/>
        <w:rPr>
          <w:rFonts w:ascii="Times New Roman" w:eastAsia="Times New Roman" w:hAnsi="Times New Roman" w:cs="Times New Roman"/>
          <w:sz w:val="24"/>
          <w:szCs w:val="24"/>
          <w:lang w:eastAsia="en-AU"/>
        </w:rPr>
      </w:pPr>
    </w:p>
    <w:p w14:paraId="00564AEE" w14:textId="77777777" w:rsidR="007D382B" w:rsidRDefault="007D382B" w:rsidP="007D382B">
      <w:pPr>
        <w:spacing w:after="0" w:line="240" w:lineRule="auto"/>
        <w:ind w:left="720"/>
        <w:rPr>
          <w:rFonts w:ascii="Times New Roman" w:eastAsia="Times New Roman" w:hAnsi="Times New Roman" w:cs="Times New Roman"/>
          <w:sz w:val="24"/>
          <w:szCs w:val="24"/>
          <w:lang w:eastAsia="en-AU"/>
        </w:rPr>
      </w:pPr>
    </w:p>
    <w:p w14:paraId="0FA43066" w14:textId="2E310742" w:rsidR="007D382B" w:rsidRDefault="009320E9" w:rsidP="007D382B">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We, Adam </w:t>
      </w:r>
      <w:proofErr w:type="gramStart"/>
      <w:r>
        <w:rPr>
          <w:rFonts w:ascii="Times New Roman" w:eastAsia="Times New Roman" w:hAnsi="Times New Roman" w:cs="Times New Roman"/>
          <w:sz w:val="24"/>
          <w:szCs w:val="24"/>
          <w:lang w:eastAsia="en-AU"/>
        </w:rPr>
        <w:t>Nicolo</w:t>
      </w:r>
      <w:proofErr w:type="gramEnd"/>
      <w:r>
        <w:rPr>
          <w:rFonts w:ascii="Times New Roman" w:eastAsia="Times New Roman" w:hAnsi="Times New Roman" w:cs="Times New Roman"/>
          <w:sz w:val="24"/>
          <w:szCs w:val="24"/>
          <w:lang w:eastAsia="en-AU"/>
        </w:rPr>
        <w:t xml:space="preserve"> and Tarsha Nicolo acting directors of Nicolo Super Pty Ltd,</w:t>
      </w:r>
      <w:r w:rsidR="007D382B">
        <w:rPr>
          <w:rFonts w:ascii="Times New Roman" w:eastAsia="Times New Roman" w:hAnsi="Times New Roman" w:cs="Times New Roman"/>
          <w:sz w:val="24"/>
          <w:szCs w:val="24"/>
          <w:lang w:eastAsia="en-AU"/>
        </w:rPr>
        <w:t xml:space="preserve"> being the trustee of the </w:t>
      </w:r>
      <w:r>
        <w:rPr>
          <w:rFonts w:ascii="Times New Roman" w:eastAsia="Times New Roman" w:hAnsi="Times New Roman" w:cs="Times New Roman"/>
          <w:sz w:val="24"/>
          <w:szCs w:val="24"/>
          <w:lang w:eastAsia="en-AU"/>
        </w:rPr>
        <w:t>Nicolo Superannuation Fund</w:t>
      </w:r>
      <w:r w:rsidR="007D382B">
        <w:rPr>
          <w:rFonts w:ascii="Times New Roman" w:eastAsia="Times New Roman" w:hAnsi="Times New Roman" w:cs="Times New Roman"/>
          <w:sz w:val="24"/>
          <w:szCs w:val="24"/>
          <w:lang w:eastAsia="en-AU"/>
        </w:rPr>
        <w:t xml:space="preserve">, ABN: </w:t>
      </w:r>
      <w:r w:rsidRPr="009320E9">
        <w:rPr>
          <w:rFonts w:ascii="Times New Roman" w:eastAsia="Times New Roman" w:hAnsi="Times New Roman" w:cs="Times New Roman"/>
          <w:sz w:val="24"/>
          <w:szCs w:val="24"/>
          <w:lang w:eastAsia="en-AU"/>
        </w:rPr>
        <w:t>41423577834</w:t>
      </w:r>
      <w:r>
        <w:rPr>
          <w:rFonts w:ascii="Times New Roman" w:eastAsia="Times New Roman" w:hAnsi="Times New Roman" w:cs="Times New Roman"/>
          <w:sz w:val="24"/>
          <w:szCs w:val="24"/>
          <w:lang w:eastAsia="en-AU"/>
        </w:rPr>
        <w:t xml:space="preserve"> </w:t>
      </w:r>
      <w:r w:rsidR="007D382B">
        <w:rPr>
          <w:rFonts w:ascii="Times New Roman" w:eastAsia="Times New Roman" w:hAnsi="Times New Roman" w:cs="Times New Roman"/>
          <w:sz w:val="24"/>
          <w:szCs w:val="24"/>
          <w:lang w:eastAsia="en-AU"/>
        </w:rPr>
        <w:t xml:space="preserve">hereby </w:t>
      </w:r>
      <w:r w:rsidR="007D382B" w:rsidRPr="00DE07D7">
        <w:rPr>
          <w:rFonts w:ascii="Times New Roman" w:eastAsia="Times New Roman" w:hAnsi="Times New Roman" w:cs="Times New Roman"/>
          <w:b/>
          <w:bCs/>
          <w:sz w:val="24"/>
          <w:szCs w:val="24"/>
          <w:u w:val="single"/>
          <w:lang w:eastAsia="en-AU"/>
        </w:rPr>
        <w:t>Declare,</w:t>
      </w:r>
      <w:r w:rsidR="007D382B">
        <w:rPr>
          <w:rFonts w:ascii="Times New Roman" w:eastAsia="Times New Roman" w:hAnsi="Times New Roman" w:cs="Times New Roman"/>
          <w:sz w:val="24"/>
          <w:szCs w:val="24"/>
          <w:lang w:eastAsia="en-AU"/>
        </w:rPr>
        <w:t xml:space="preserve"> that the cryptocurrency(s) held by the </w:t>
      </w:r>
      <w:r>
        <w:rPr>
          <w:rFonts w:ascii="Times New Roman" w:eastAsia="Times New Roman" w:hAnsi="Times New Roman" w:cs="Times New Roman"/>
          <w:sz w:val="24"/>
          <w:szCs w:val="24"/>
          <w:lang w:eastAsia="en-AU"/>
        </w:rPr>
        <w:t>Nicolo Superannuation Fund</w:t>
      </w:r>
      <w:r w:rsidR="007D382B">
        <w:rPr>
          <w:rFonts w:ascii="Times New Roman" w:eastAsia="Times New Roman" w:hAnsi="Times New Roman" w:cs="Times New Roman"/>
          <w:sz w:val="24"/>
          <w:szCs w:val="24"/>
          <w:lang w:eastAsia="en-AU"/>
        </w:rPr>
        <w:t xml:space="preserve"> is </w:t>
      </w:r>
      <w:r w:rsidR="007D382B" w:rsidRPr="00F904C4">
        <w:rPr>
          <w:rFonts w:ascii="Times New Roman" w:eastAsia="Times New Roman" w:hAnsi="Times New Roman" w:cs="Times New Roman"/>
          <w:sz w:val="24"/>
          <w:szCs w:val="24"/>
          <w:u w:val="single"/>
          <w:lang w:eastAsia="en-AU"/>
        </w:rPr>
        <w:t xml:space="preserve">owned </w:t>
      </w:r>
      <w:r w:rsidR="00F904C4">
        <w:rPr>
          <w:rFonts w:ascii="Times New Roman" w:eastAsia="Times New Roman" w:hAnsi="Times New Roman" w:cs="Times New Roman"/>
          <w:sz w:val="24"/>
          <w:szCs w:val="24"/>
          <w:u w:val="single"/>
          <w:lang w:eastAsia="en-AU"/>
        </w:rPr>
        <w:t xml:space="preserve">(Regulation 4.09) </w:t>
      </w:r>
      <w:r w:rsidR="007D382B">
        <w:rPr>
          <w:rFonts w:ascii="Times New Roman" w:eastAsia="Times New Roman" w:hAnsi="Times New Roman" w:cs="Times New Roman"/>
          <w:sz w:val="24"/>
          <w:szCs w:val="24"/>
          <w:lang w:eastAsia="en-AU"/>
        </w:rPr>
        <w:t xml:space="preserve">by the </w:t>
      </w:r>
      <w:r>
        <w:rPr>
          <w:rFonts w:ascii="Times New Roman" w:eastAsia="Times New Roman" w:hAnsi="Times New Roman" w:cs="Times New Roman"/>
          <w:sz w:val="24"/>
          <w:szCs w:val="24"/>
          <w:lang w:eastAsia="en-AU"/>
        </w:rPr>
        <w:t>Nicolo Superannuation Fund</w:t>
      </w:r>
      <w:r w:rsidR="007D382B">
        <w:rPr>
          <w:rFonts w:ascii="Times New Roman" w:eastAsia="Times New Roman" w:hAnsi="Times New Roman" w:cs="Times New Roman"/>
          <w:sz w:val="24"/>
          <w:szCs w:val="24"/>
          <w:lang w:eastAsia="en-AU"/>
        </w:rPr>
        <w:t xml:space="preserve"> SMSF and has not ben </w:t>
      </w:r>
      <w:r w:rsidR="00F904C4">
        <w:rPr>
          <w:rFonts w:ascii="Times New Roman" w:eastAsia="Times New Roman" w:hAnsi="Times New Roman" w:cs="Times New Roman"/>
          <w:sz w:val="24"/>
          <w:szCs w:val="24"/>
          <w:lang w:eastAsia="en-AU"/>
        </w:rPr>
        <w:t>pledged</w:t>
      </w:r>
      <w:r w:rsidR="007D382B">
        <w:rPr>
          <w:rFonts w:ascii="Times New Roman" w:eastAsia="Times New Roman" w:hAnsi="Times New Roman" w:cs="Times New Roman"/>
          <w:sz w:val="24"/>
          <w:szCs w:val="24"/>
          <w:lang w:eastAsia="en-AU"/>
        </w:rPr>
        <w:t xml:space="preserve"> nor has any </w:t>
      </w:r>
      <w:r w:rsidR="00F904C4">
        <w:rPr>
          <w:rFonts w:ascii="Times New Roman" w:eastAsia="Times New Roman" w:hAnsi="Times New Roman" w:cs="Times New Roman"/>
          <w:sz w:val="24"/>
          <w:szCs w:val="24"/>
          <w:lang w:eastAsia="en-AU"/>
        </w:rPr>
        <w:t>charge</w:t>
      </w:r>
      <w:r w:rsidR="007D382B">
        <w:rPr>
          <w:rFonts w:ascii="Times New Roman" w:eastAsia="Times New Roman" w:hAnsi="Times New Roman" w:cs="Times New Roman"/>
          <w:sz w:val="24"/>
          <w:szCs w:val="24"/>
          <w:lang w:eastAsia="en-AU"/>
        </w:rPr>
        <w:t xml:space="preserve"> been placed </w:t>
      </w:r>
      <w:r w:rsidR="00F904C4">
        <w:rPr>
          <w:rFonts w:ascii="Times New Roman" w:eastAsia="Times New Roman" w:hAnsi="Times New Roman" w:cs="Times New Roman"/>
          <w:sz w:val="24"/>
          <w:szCs w:val="24"/>
          <w:lang w:eastAsia="en-AU"/>
        </w:rPr>
        <w:t>over or</w:t>
      </w:r>
      <w:r w:rsidR="007D382B">
        <w:rPr>
          <w:rFonts w:ascii="Times New Roman" w:eastAsia="Times New Roman" w:hAnsi="Times New Roman" w:cs="Times New Roman"/>
          <w:sz w:val="24"/>
          <w:szCs w:val="24"/>
          <w:lang w:eastAsia="en-AU"/>
        </w:rPr>
        <w:t xml:space="preserve"> against the cryptocurrency.</w:t>
      </w:r>
    </w:p>
    <w:p w14:paraId="6DC50FC7" w14:textId="77777777" w:rsidR="007D382B" w:rsidRDefault="007D382B" w:rsidP="007D382B">
      <w:pPr>
        <w:spacing w:after="0" w:line="240" w:lineRule="auto"/>
        <w:ind w:left="720"/>
        <w:rPr>
          <w:rFonts w:ascii="Times New Roman" w:eastAsia="Times New Roman" w:hAnsi="Times New Roman" w:cs="Times New Roman"/>
          <w:sz w:val="24"/>
          <w:szCs w:val="24"/>
          <w:lang w:eastAsia="en-AU"/>
        </w:rPr>
      </w:pPr>
    </w:p>
    <w:p w14:paraId="5283605F" w14:textId="64A19226" w:rsidR="00F904C4" w:rsidRDefault="007D382B" w:rsidP="00F904C4">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The value of the cryptocurrency </w:t>
      </w:r>
      <w:r w:rsidR="00F904C4">
        <w:rPr>
          <w:rFonts w:ascii="Times New Roman" w:eastAsia="Times New Roman" w:hAnsi="Times New Roman" w:cs="Times New Roman"/>
          <w:sz w:val="24"/>
          <w:szCs w:val="24"/>
          <w:lang w:eastAsia="en-AU"/>
        </w:rPr>
        <w:t>stated</w:t>
      </w:r>
      <w:r>
        <w:rPr>
          <w:rFonts w:ascii="Times New Roman" w:eastAsia="Times New Roman" w:hAnsi="Times New Roman" w:cs="Times New Roman"/>
          <w:sz w:val="24"/>
          <w:szCs w:val="24"/>
          <w:lang w:eastAsia="en-AU"/>
        </w:rPr>
        <w:t xml:space="preserve"> in the financial statements for the period ending 30 June </w:t>
      </w:r>
      <w:r w:rsidR="009320E9">
        <w:rPr>
          <w:rFonts w:ascii="Times New Roman" w:eastAsia="Times New Roman" w:hAnsi="Times New Roman" w:cs="Times New Roman"/>
          <w:sz w:val="24"/>
          <w:szCs w:val="24"/>
          <w:lang w:eastAsia="en-AU"/>
        </w:rPr>
        <w:t>2023</w:t>
      </w:r>
      <w:r>
        <w:rPr>
          <w:rFonts w:ascii="Times New Roman" w:eastAsia="Times New Roman" w:hAnsi="Times New Roman" w:cs="Times New Roman"/>
          <w:sz w:val="24"/>
          <w:szCs w:val="24"/>
          <w:lang w:eastAsia="en-AU"/>
        </w:rPr>
        <w:t xml:space="preserve"> is at </w:t>
      </w:r>
      <w:r w:rsidRPr="00F904C4">
        <w:rPr>
          <w:rFonts w:ascii="Times New Roman" w:eastAsia="Times New Roman" w:hAnsi="Times New Roman" w:cs="Times New Roman"/>
          <w:sz w:val="24"/>
          <w:szCs w:val="24"/>
          <w:u w:val="single"/>
          <w:lang w:eastAsia="en-AU"/>
        </w:rPr>
        <w:t xml:space="preserve">market value </w:t>
      </w:r>
      <w:r w:rsidR="00F904C4">
        <w:rPr>
          <w:rFonts w:ascii="Times New Roman" w:eastAsia="Times New Roman" w:hAnsi="Times New Roman" w:cs="Times New Roman"/>
          <w:sz w:val="24"/>
          <w:szCs w:val="24"/>
          <w:u w:val="single"/>
          <w:lang w:eastAsia="en-AU"/>
        </w:rPr>
        <w:t xml:space="preserve">(Regulation 8.02B) </w:t>
      </w:r>
      <w:r>
        <w:rPr>
          <w:rFonts w:ascii="Times New Roman" w:eastAsia="Times New Roman" w:hAnsi="Times New Roman" w:cs="Times New Roman"/>
          <w:sz w:val="24"/>
          <w:szCs w:val="24"/>
          <w:lang w:eastAsia="en-AU"/>
        </w:rPr>
        <w:t xml:space="preserve">having extracted and obtained a printout of the cryptocurrency from the trading Platform used by the trustees to buy and sell the cryptocurrency. </w:t>
      </w:r>
    </w:p>
    <w:p w14:paraId="60FC43B3" w14:textId="77777777" w:rsidR="00F904C4" w:rsidRDefault="00F904C4" w:rsidP="00F904C4">
      <w:pPr>
        <w:spacing w:after="0" w:line="240" w:lineRule="auto"/>
        <w:ind w:left="720"/>
        <w:rPr>
          <w:rFonts w:ascii="Times New Roman" w:eastAsia="Times New Roman" w:hAnsi="Times New Roman" w:cs="Times New Roman"/>
          <w:sz w:val="24"/>
          <w:szCs w:val="24"/>
          <w:lang w:eastAsia="en-AU"/>
        </w:rPr>
      </w:pPr>
    </w:p>
    <w:p w14:paraId="0AD8B0D7" w14:textId="59E8B9B4" w:rsidR="007D382B" w:rsidRDefault="007D382B" w:rsidP="00F904C4">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The trustees are aware that the cryptocurrency held by the Fund, are an unlisted and unaudited asset and or investment product that is not regulated by any Regulatory Authority. The trustees have the power to acquire cryptocurrency pursuant to the Trust deed as well as the Investment Strategy</w:t>
      </w:r>
      <w:r w:rsidR="00F904C4">
        <w:rPr>
          <w:rFonts w:ascii="Times New Roman" w:eastAsia="Times New Roman" w:hAnsi="Times New Roman" w:cs="Times New Roman"/>
          <w:sz w:val="24"/>
          <w:szCs w:val="24"/>
          <w:lang w:eastAsia="en-AU"/>
        </w:rPr>
        <w:t xml:space="preserve"> (Regulation 4.09A)</w:t>
      </w:r>
      <w:r>
        <w:rPr>
          <w:rFonts w:ascii="Times New Roman" w:eastAsia="Times New Roman" w:hAnsi="Times New Roman" w:cs="Times New Roman"/>
          <w:sz w:val="24"/>
          <w:szCs w:val="24"/>
          <w:lang w:eastAsia="en-AU"/>
        </w:rPr>
        <w:t xml:space="preserve"> and regularly monitor the performance of the cryptocurrency to minimise the risks of incurring significant capital losses that may occur from such </w:t>
      </w:r>
      <w:r w:rsidR="00F904C4">
        <w:rPr>
          <w:rFonts w:ascii="Times New Roman" w:eastAsia="Times New Roman" w:hAnsi="Times New Roman" w:cs="Times New Roman"/>
          <w:sz w:val="24"/>
          <w:szCs w:val="24"/>
          <w:lang w:eastAsia="en-AU"/>
        </w:rPr>
        <w:t>investments as well as securing the private information necessary to protect the investment from theft and other potential malicious interference.</w:t>
      </w:r>
    </w:p>
    <w:p w14:paraId="413358F2" w14:textId="77777777" w:rsidR="00F904C4" w:rsidRDefault="00F904C4" w:rsidP="00F904C4">
      <w:pPr>
        <w:spacing w:after="0" w:line="240" w:lineRule="auto"/>
        <w:ind w:left="720"/>
        <w:rPr>
          <w:rFonts w:ascii="Times New Roman" w:eastAsia="Times New Roman" w:hAnsi="Times New Roman" w:cs="Times New Roman"/>
          <w:sz w:val="24"/>
          <w:szCs w:val="24"/>
          <w:lang w:eastAsia="en-AU"/>
        </w:rPr>
      </w:pPr>
    </w:p>
    <w:p w14:paraId="049DA10F" w14:textId="0D6B0319" w:rsidR="00F904C4" w:rsidRDefault="00F904C4" w:rsidP="00F904C4">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The cryptocurrency has been acquired to enhance the long-term retirement benefits of the members, pursuant to </w:t>
      </w:r>
      <w:r w:rsidRPr="00F904C4">
        <w:rPr>
          <w:rFonts w:ascii="Times New Roman" w:eastAsia="Times New Roman" w:hAnsi="Times New Roman" w:cs="Times New Roman"/>
          <w:sz w:val="24"/>
          <w:szCs w:val="24"/>
          <w:u w:val="single"/>
          <w:lang w:eastAsia="en-AU"/>
        </w:rPr>
        <w:t>section 62</w:t>
      </w:r>
      <w:r>
        <w:rPr>
          <w:rFonts w:ascii="Times New Roman" w:eastAsia="Times New Roman" w:hAnsi="Times New Roman" w:cs="Times New Roman"/>
          <w:sz w:val="24"/>
          <w:szCs w:val="24"/>
          <w:lang w:eastAsia="en-AU"/>
        </w:rPr>
        <w:t>.</w:t>
      </w:r>
    </w:p>
    <w:p w14:paraId="334EBC57" w14:textId="77777777" w:rsidR="00E63635" w:rsidRDefault="00E63635" w:rsidP="00F904C4">
      <w:pPr>
        <w:spacing w:after="0" w:line="240" w:lineRule="auto"/>
        <w:ind w:left="720"/>
        <w:rPr>
          <w:rFonts w:ascii="Times New Roman" w:eastAsia="Times New Roman" w:hAnsi="Times New Roman" w:cs="Times New Roman"/>
          <w:sz w:val="24"/>
          <w:szCs w:val="24"/>
          <w:lang w:eastAsia="en-AU"/>
        </w:rPr>
      </w:pPr>
    </w:p>
    <w:p w14:paraId="74A4CA52" w14:textId="3F1A7CDD" w:rsidR="00E63635" w:rsidRDefault="00E63635" w:rsidP="00F904C4">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We, the trustees, also confirm that the cryptocurrency is placed into a cold storage device as of 30 June 2023 and therefore cannot be proven by way of statement from the market holding facility as these are “physically located” outside of the trading market.</w:t>
      </w:r>
    </w:p>
    <w:p w14:paraId="6D827195" w14:textId="77777777" w:rsidR="009320E9" w:rsidRDefault="009320E9" w:rsidP="00F904C4">
      <w:pPr>
        <w:spacing w:after="0" w:line="240" w:lineRule="auto"/>
        <w:ind w:left="720"/>
        <w:rPr>
          <w:rFonts w:ascii="Times New Roman" w:eastAsia="Times New Roman" w:hAnsi="Times New Roman" w:cs="Times New Roman"/>
          <w:sz w:val="24"/>
          <w:szCs w:val="24"/>
          <w:lang w:eastAsia="en-AU"/>
        </w:rPr>
      </w:pPr>
    </w:p>
    <w:p w14:paraId="24876EDE" w14:textId="77777777" w:rsidR="007D382B" w:rsidRDefault="007D382B" w:rsidP="007D382B">
      <w:pPr>
        <w:spacing w:after="0" w:line="240" w:lineRule="auto"/>
        <w:ind w:left="720"/>
        <w:rPr>
          <w:rFonts w:ascii="Times New Roman" w:eastAsia="Times New Roman" w:hAnsi="Times New Roman" w:cs="Times New Roman"/>
          <w:sz w:val="24"/>
          <w:szCs w:val="24"/>
          <w:lang w:eastAsia="en-AU"/>
        </w:rPr>
      </w:pPr>
    </w:p>
    <w:p w14:paraId="7AB4FA8F" w14:textId="07B5C83E" w:rsidR="007D382B" w:rsidRDefault="007D382B" w:rsidP="007D382B">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Dated: </w:t>
      </w:r>
      <w:r w:rsidR="00E63635">
        <w:rPr>
          <w:rFonts w:ascii="Times New Roman" w:eastAsia="Times New Roman" w:hAnsi="Times New Roman" w:cs="Times New Roman"/>
          <w:sz w:val="24"/>
          <w:szCs w:val="24"/>
          <w:lang w:eastAsia="en-AU"/>
        </w:rPr>
        <w:t>______/_______/_________</w:t>
      </w:r>
    </w:p>
    <w:p w14:paraId="0BFD3DD5" w14:textId="77777777" w:rsidR="007D382B" w:rsidRDefault="007D382B" w:rsidP="007D382B">
      <w:pPr>
        <w:spacing w:after="0" w:line="240" w:lineRule="auto"/>
        <w:ind w:left="720"/>
        <w:rPr>
          <w:rFonts w:ascii="Times New Roman" w:eastAsia="Times New Roman" w:hAnsi="Times New Roman" w:cs="Times New Roman"/>
          <w:sz w:val="24"/>
          <w:szCs w:val="24"/>
          <w:lang w:eastAsia="en-AU"/>
        </w:rPr>
      </w:pPr>
    </w:p>
    <w:p w14:paraId="581E3930" w14:textId="77777777" w:rsidR="00E63635" w:rsidRDefault="00E63635" w:rsidP="00E63635">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Signed</w:t>
      </w:r>
    </w:p>
    <w:p w14:paraId="0D39CDDA" w14:textId="77777777" w:rsidR="007D382B" w:rsidRDefault="007D382B" w:rsidP="007D382B">
      <w:pPr>
        <w:spacing w:after="0" w:line="240" w:lineRule="auto"/>
        <w:ind w:left="720"/>
        <w:rPr>
          <w:rFonts w:ascii="Times New Roman" w:eastAsia="Times New Roman" w:hAnsi="Times New Roman" w:cs="Times New Roman"/>
          <w:sz w:val="24"/>
          <w:szCs w:val="24"/>
          <w:lang w:eastAsia="en-AU"/>
        </w:rPr>
      </w:pPr>
    </w:p>
    <w:p w14:paraId="5BD4963D" w14:textId="77777777" w:rsidR="00E63635" w:rsidRDefault="00E63635" w:rsidP="007D382B">
      <w:pPr>
        <w:spacing w:after="0" w:line="240" w:lineRule="auto"/>
        <w:ind w:left="720"/>
        <w:rPr>
          <w:rFonts w:ascii="Times New Roman" w:eastAsia="Times New Roman" w:hAnsi="Times New Roman" w:cs="Times New Roman"/>
          <w:sz w:val="24"/>
          <w:szCs w:val="24"/>
          <w:lang w:eastAsia="en-AU"/>
        </w:rPr>
      </w:pPr>
    </w:p>
    <w:p w14:paraId="2BB68590" w14:textId="77777777" w:rsidR="00E63635" w:rsidRDefault="00E63635" w:rsidP="007D382B">
      <w:pPr>
        <w:spacing w:after="0" w:line="240" w:lineRule="auto"/>
        <w:ind w:left="720"/>
        <w:rPr>
          <w:rFonts w:ascii="Times New Roman" w:eastAsia="Times New Roman" w:hAnsi="Times New Roman" w:cs="Times New Roman"/>
          <w:sz w:val="24"/>
          <w:szCs w:val="24"/>
          <w:lang w:eastAsia="en-AU"/>
        </w:rPr>
      </w:pPr>
    </w:p>
    <w:p w14:paraId="5DC48B3B" w14:textId="76811F3E" w:rsidR="00E63635" w:rsidRDefault="00E63635" w:rsidP="007D382B">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_________________________</w:t>
      </w:r>
    </w:p>
    <w:p w14:paraId="426ABFC4" w14:textId="77777777" w:rsidR="00E63635" w:rsidRDefault="00E63635" w:rsidP="007D382B">
      <w:pPr>
        <w:spacing w:after="0" w:line="240" w:lineRule="auto"/>
        <w:ind w:left="720"/>
        <w:rPr>
          <w:rFonts w:ascii="Times New Roman" w:eastAsia="Times New Roman" w:hAnsi="Times New Roman" w:cs="Times New Roman"/>
          <w:sz w:val="24"/>
          <w:szCs w:val="24"/>
          <w:lang w:eastAsia="en-AU"/>
        </w:rPr>
      </w:pPr>
    </w:p>
    <w:p w14:paraId="7D9AE3E2" w14:textId="08E5887D" w:rsidR="007D382B" w:rsidRDefault="009320E9" w:rsidP="007D382B">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Adam Nicolo</w:t>
      </w:r>
    </w:p>
    <w:p w14:paraId="3A253E14" w14:textId="77777777" w:rsidR="007D382B" w:rsidRDefault="007D382B" w:rsidP="007D382B">
      <w:pPr>
        <w:spacing w:after="0" w:line="240" w:lineRule="auto"/>
        <w:ind w:left="720"/>
        <w:rPr>
          <w:rFonts w:ascii="Times New Roman" w:eastAsia="Times New Roman" w:hAnsi="Times New Roman" w:cs="Times New Roman"/>
          <w:sz w:val="24"/>
          <w:szCs w:val="24"/>
          <w:lang w:eastAsia="en-AU"/>
        </w:rPr>
      </w:pPr>
    </w:p>
    <w:p w14:paraId="0B791E07" w14:textId="77777777" w:rsidR="009320E9" w:rsidRDefault="009320E9" w:rsidP="007D382B">
      <w:pPr>
        <w:spacing w:after="0" w:line="240" w:lineRule="auto"/>
        <w:ind w:left="720"/>
        <w:rPr>
          <w:rFonts w:ascii="Times New Roman" w:eastAsia="Times New Roman" w:hAnsi="Times New Roman" w:cs="Times New Roman"/>
          <w:sz w:val="24"/>
          <w:szCs w:val="24"/>
          <w:lang w:eastAsia="en-AU"/>
        </w:rPr>
      </w:pPr>
    </w:p>
    <w:p w14:paraId="469A58B5" w14:textId="77777777" w:rsidR="009320E9" w:rsidRDefault="009320E9" w:rsidP="007D382B">
      <w:pPr>
        <w:spacing w:after="0" w:line="240" w:lineRule="auto"/>
        <w:ind w:left="720"/>
        <w:rPr>
          <w:rFonts w:ascii="Times New Roman" w:eastAsia="Times New Roman" w:hAnsi="Times New Roman" w:cs="Times New Roman"/>
          <w:sz w:val="24"/>
          <w:szCs w:val="24"/>
          <w:lang w:eastAsia="en-AU"/>
        </w:rPr>
      </w:pPr>
    </w:p>
    <w:p w14:paraId="334032CA" w14:textId="77777777" w:rsidR="00E63635" w:rsidRDefault="00E63635" w:rsidP="00E63635">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_________________________</w:t>
      </w:r>
    </w:p>
    <w:p w14:paraId="40610897" w14:textId="3581B791" w:rsidR="007D382B" w:rsidRPr="00FC0271" w:rsidRDefault="009320E9" w:rsidP="007D382B">
      <w:pPr>
        <w:spacing w:after="0"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Tarsha Nicolo</w:t>
      </w:r>
    </w:p>
    <w:p w14:paraId="6FBC7826" w14:textId="77777777" w:rsidR="004D4141" w:rsidRDefault="004D4141"/>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82B"/>
    <w:rsid w:val="0033118F"/>
    <w:rsid w:val="004D4141"/>
    <w:rsid w:val="007D382B"/>
    <w:rsid w:val="009320E9"/>
    <w:rsid w:val="00E63635"/>
    <w:rsid w:val="00F904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D7792"/>
  <w15:chartTrackingRefBased/>
  <w15:docId w15:val="{25D8D170-B899-45DF-A050-878D139C2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82B"/>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Liam Aubin</cp:lastModifiedBy>
  <cp:revision>4</cp:revision>
  <dcterms:created xsi:type="dcterms:W3CDTF">2023-08-05T06:04:00Z</dcterms:created>
  <dcterms:modified xsi:type="dcterms:W3CDTF">2023-12-19T04:58:00Z</dcterms:modified>
</cp:coreProperties>
</file>