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468775B" w:rsidR="0002760B" w:rsidRPr="00662A47" w:rsidRDefault="00E36DA3">
      <w:pPr>
        <w:pStyle w:val="LtrSubject"/>
      </w:pPr>
      <w:r>
        <w:t>Noli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005B084" w:rsidR="00855F97" w:rsidRPr="00EB7212" w:rsidRDefault="000E05C0" w:rsidP="00EB7212">
      <w:pPr>
        <w:pStyle w:val="LtrPara"/>
      </w:pPr>
      <w:r w:rsidRPr="00EB7212">
        <w:t xml:space="preserve">In connection with your audit examination of the financial report of </w:t>
      </w:r>
      <w:r w:rsidR="00E36DA3">
        <w:t>Noli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CBE62BA" w:rsidR="0074078E" w:rsidRPr="00041FBB" w:rsidRDefault="0074078E" w:rsidP="00041FBB">
      <w:pPr>
        <w:pStyle w:val="LtrFirmName"/>
      </w:pPr>
      <w:r w:rsidRPr="00041FBB">
        <w:t xml:space="preserve">Signed by the </w:t>
      </w:r>
      <w:r w:rsidR="005C6F9D" w:rsidRPr="00041FBB">
        <w:t xml:space="preserve">Directors of </w:t>
      </w:r>
      <w:r w:rsidR="00E36DA3">
        <w:t>Noli Super Co</w:t>
      </w:r>
      <w:r w:rsidR="00BF0D3F">
        <w:t xml:space="preserve"> </w:t>
      </w:r>
      <w:r w:rsidR="00530E24">
        <w:t>Pty Ltd</w:t>
      </w:r>
      <w:r w:rsidR="00254931">
        <w:t xml:space="preserve"> </w:t>
      </w:r>
      <w:r w:rsidR="005C6F9D" w:rsidRPr="00041FBB">
        <w:t>as Trustee for</w:t>
      </w:r>
      <w:r w:rsidRPr="00041FBB">
        <w:t xml:space="preserve"> the </w:t>
      </w:r>
      <w:r w:rsidR="00E36DA3">
        <w:t>Noli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9316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2020-09-14T05:40:00Z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