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B29" w:rsidRDefault="007B6B29" w:rsidP="008E7FAF">
      <w:pPr>
        <w:spacing w:after="0" w:line="289" w:lineRule="exact"/>
        <w:ind w:left="398" w:right="160"/>
        <w:rPr>
          <w:rFonts w:ascii="Arial Narrow" w:hAnsi="Arial Narrow" w:cs="Arial Narrow"/>
          <w:b/>
          <w:noProof/>
          <w:color w:val="000000"/>
          <w:sz w:val="20"/>
        </w:rPr>
      </w:pPr>
    </w:p>
    <w:p w:rsidR="007B6B29" w:rsidRDefault="007B6B29" w:rsidP="008E7FAF">
      <w:pPr>
        <w:spacing w:after="0" w:line="289" w:lineRule="exact"/>
        <w:ind w:left="398" w:right="160"/>
        <w:rPr>
          <w:rFonts w:ascii="Arial Narrow" w:hAnsi="Arial Narrow" w:cs="Arial Narrow"/>
          <w:b/>
          <w:noProof/>
          <w:color w:val="000000"/>
          <w:sz w:val="20"/>
        </w:rPr>
      </w:pPr>
    </w:p>
    <w:p w:rsidR="007B6B29" w:rsidRPr="00926E59" w:rsidRDefault="007B6B29" w:rsidP="008E7FAF">
      <w:pPr>
        <w:spacing w:after="0" w:line="289" w:lineRule="exact"/>
        <w:ind w:left="398" w:right="160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7B6B29" w:rsidRPr="00926E59" w:rsidRDefault="000212AF" w:rsidP="008E7FAF">
      <w:pPr>
        <w:spacing w:after="0" w:line="289" w:lineRule="exact"/>
        <w:ind w:left="398" w:right="160"/>
        <w:jc w:val="center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_x0000_s2078" style="position:absolute;left:0;text-align:left;margin-left:0;margin-top:0;width:50pt;height:50pt;z-index:251655680;visibility:hidden" coordsize="59527,84189" o:spt="100" adj="0,,0" path="m,84189r,l59527,84189r,l59527,r,l,,,,,84189e">
            <v:stroke joinstyle="miter"/>
            <v:formulas/>
            <v:path o:connecttype="segments"/>
            <o:lock v:ext="edit" selection="t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polygon1" o:spid="_x0000_s2077" style="position:absolute;left:0;text-align:left;margin-left:0;margin-top:0;width:50pt;height:50pt;z-index:251656704;visibility:hidden" coordsize="59527,84189" o:spt="100" adj="0,,0" path="m,84189r,l59527,84189r,l59527,r,l,,,,,84189e">
            <v:stroke joinstyle="miter"/>
            <v:formulas/>
            <v:path o:connecttype="segments"/>
            <o:lock v:ext="edit" selection="t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type id="polygon2" o:spid="_x0000_m2081" coordsize="51075,2175" o:spt="100" adj="0,,0" path="m,2175r,l51075,2175r,l51075,r,l,,,,,2175e">
            <v:stroke joinstyle="miter"/>
            <v:formulas/>
            <v:path o:connecttype="segments"/>
          </v:shapety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WS_polygon2" o:spid="_x0000_s2062" type="#polygon2" style="position:absolute;left:0;text-align:left;margin-left:42.75pt;margin-top:28.5pt;width:510.75pt;height:21.75pt;z-index:-251656704;mso-position-horizontal-relative:page;mso-position-vertical-relative:page" fillcolor="white" stroked="f">
            <w10:wrap anchorx="page" anchory="page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polygon7" o:spid="_x0000_s2072" style="position:absolute;left:0;text-align:left;margin-left:0;margin-top:0;width:50pt;height:50pt;z-index:251658752;visibility:hidden" coordsize="50271,175" o:spt="100" adj="0,,0" path="m50,50r,l50221,50e">
            <v:stroke joinstyle="miter"/>
            <v:formulas/>
            <v:path o:connecttype="segments"/>
            <o:lock v:ext="edit" selection="t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polygon8" o:spid="_x0000_s2075" style="position:absolute;left:0;text-align:left;margin-left:0;margin-top:0;width:50pt;height:50pt;z-index:251657728;visibility:hidden" coordsize="50920,65259" o:spt="100" adj="0,,0" path="m,65259r,l50920,65259r,l50920,r,l,,,,,65259e">
            <v:stroke joinstyle="miter"/>
            <v:formulas/>
            <v:path o:connecttype="segments"/>
            <o:lock v:ext="edit" selection="t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type id="polygon49" o:spid="_x0000_m2080" coordsize="51075,2400" o:spt="100" adj="0,,0" path="m,2400r,l51075,2400r,l51075,r,l,,,,,2400e">
            <v:stroke joinstyle="miter"/>
            <v:formulas/>
            <v:path o:connecttype="segments"/>
          </v:shapety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WS_polygon49" o:spid="_x0000_s2056" type="#polygon49" style="position:absolute;left:0;text-align:left;margin-left:42.75pt;margin-top:756.75pt;width:510.75pt;height:24pt;z-index:-251655680;mso-position-horizontal-relative:page;mso-position-vertical-relative:page" fillcolor="white" stroked="f">
            <w10:wrap anchorx="page" anchory="page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type id="polygon50" o:spid="_x0000_m2079" coordsize="51075,2400" o:spt="100" adj="0,,0" path="m,2400r,l51075,2400r,l51075,r,l,,,,,2400e">
            <v:stroke joinstyle="miter"/>
            <v:formulas/>
            <v:path o:connecttype="segments"/>
          </v:shapety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WS_polygon50" o:spid="_x0000_s2054" type="#polygon50" style="position:absolute;left:0;text-align:left;margin-left:42.75pt;margin-top:756.75pt;width:510.75pt;height:24pt;z-index:-251654656;mso-position-horizontal-relative:page;mso-position-vertical-relative:page" fillcolor="white" stroked="f">
            <w10:wrap anchorx="page" anchory="page"/>
          </v:shape>
        </w:pic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MEMORANDUM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OF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RESOLUTIONS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OF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THE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5662C9">
        <w:rPr>
          <w:rFonts w:ascii="Arial Narrow" w:hAnsi="Arial Narrow" w:cs="Arial Narrow"/>
          <w:b/>
          <w:noProof/>
          <w:color w:val="000000"/>
          <w:sz w:val="24"/>
          <w:szCs w:val="24"/>
        </w:rPr>
        <w:t>TRUSTEE FOR</w:t>
      </w:r>
    </w:p>
    <w:p w:rsidR="007B6B29" w:rsidRDefault="00552351" w:rsidP="008E7FAF">
      <w:pPr>
        <w:spacing w:after="0" w:line="240" w:lineRule="exact"/>
        <w:ind w:left="398" w:right="160"/>
        <w:jc w:val="center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>KANAGHINES</w:t>
      </w:r>
      <w:r w:rsidR="00B43559"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 </w:t>
      </w:r>
      <w:r w:rsidR="00425542">
        <w:rPr>
          <w:rFonts w:ascii="Arial Narrow" w:hAnsi="Arial Narrow" w:cs="Arial Narrow"/>
          <w:b/>
          <w:noProof/>
          <w:color w:val="000000"/>
          <w:sz w:val="24"/>
          <w:szCs w:val="24"/>
        </w:rPr>
        <w:t>SUPERANNUATION FUND</w:t>
      </w:r>
    </w:p>
    <w:p w:rsidR="008E7FAF" w:rsidRDefault="00E2393B" w:rsidP="008E7FAF">
      <w:pPr>
        <w:spacing w:after="0" w:line="240" w:lineRule="exact"/>
        <w:ind w:left="398" w:right="160"/>
        <w:jc w:val="center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>30</w:t>
      </w:r>
      <w:r w:rsidR="00EB0AF8"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 </w:t>
      </w:r>
      <w:r w:rsidR="009039AB">
        <w:rPr>
          <w:rFonts w:ascii="Arial Narrow" w:hAnsi="Arial Narrow" w:cs="Arial Narrow"/>
          <w:b/>
          <w:noProof/>
          <w:color w:val="000000"/>
          <w:sz w:val="24"/>
          <w:szCs w:val="24"/>
        </w:rPr>
        <w:t>June</w:t>
      </w:r>
      <w:r w:rsidR="00EB0AF8"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 </w:t>
      </w:r>
      <w:r w:rsidR="001B5C08">
        <w:rPr>
          <w:rFonts w:ascii="Arial Narrow" w:hAnsi="Arial Narrow" w:cs="Arial Narrow"/>
          <w:b/>
          <w:noProof/>
          <w:color w:val="000000"/>
          <w:sz w:val="24"/>
          <w:szCs w:val="24"/>
        </w:rPr>
        <w:t>2021</w:t>
      </w:r>
    </w:p>
    <w:p w:rsidR="008E7FAF" w:rsidRDefault="00E8778B" w:rsidP="008E7FAF">
      <w:pPr>
        <w:spacing w:after="0" w:line="240" w:lineRule="exact"/>
        <w:ind w:left="398" w:right="160"/>
        <w:jc w:val="center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>7</w:t>
      </w:r>
      <w:r w:rsidR="008E7FAF">
        <w:rPr>
          <w:rFonts w:ascii="Arial Narrow" w:hAnsi="Arial Narrow" w:cs="Arial Narrow"/>
          <w:b/>
          <w:noProof/>
          <w:color w:val="000000"/>
          <w:sz w:val="24"/>
          <w:szCs w:val="24"/>
        </w:rPr>
        <w:t>/</w:t>
      </w:r>
      <w:r w:rsidR="00EB0AF8">
        <w:rPr>
          <w:rFonts w:ascii="Arial Narrow" w:hAnsi="Arial Narrow" w:cs="Arial Narrow"/>
          <w:b/>
          <w:noProof/>
          <w:color w:val="000000"/>
          <w:sz w:val="24"/>
          <w:szCs w:val="24"/>
        </w:rPr>
        <w:t>153 COTLEW STREET ASHMORE QLD 4214</w:t>
      </w:r>
      <w:r w:rsidR="008E7FAF"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 </w:t>
      </w:r>
    </w:p>
    <w:p w:rsidR="007B6B29" w:rsidRPr="007B6B29" w:rsidRDefault="007B6B29" w:rsidP="008E7FAF">
      <w:pPr>
        <w:spacing w:after="0" w:line="240" w:lineRule="exact"/>
        <w:ind w:left="398" w:right="160"/>
        <w:rPr>
          <w:sz w:val="24"/>
          <w:szCs w:val="24"/>
        </w:rPr>
      </w:pPr>
    </w:p>
    <w:p w:rsidR="007B6B29" w:rsidRPr="007B6B29" w:rsidRDefault="007B6B29" w:rsidP="008E7FAF">
      <w:pPr>
        <w:widowControl/>
        <w:ind w:right="160"/>
        <w:rPr>
          <w:sz w:val="24"/>
          <w:szCs w:val="24"/>
        </w:rPr>
        <w:sectPr w:rsidR="007B6B29" w:rsidRPr="007B6B29" w:rsidSect="007B6B29">
          <w:type w:val="continuous"/>
          <w:pgSz w:w="11905" w:h="16839"/>
          <w:pgMar w:top="549" w:right="142" w:bottom="309" w:left="502" w:header="0" w:footer="0" w:gutter="0"/>
          <w:cols w:space="720"/>
          <w:docGrid w:type="lines" w:linePitch="312"/>
        </w:sectPr>
      </w:pPr>
    </w:p>
    <w:p w:rsidR="007B6B29" w:rsidRPr="007B6B29" w:rsidRDefault="007B6B29" w:rsidP="008E7FAF">
      <w:pPr>
        <w:spacing w:after="0" w:line="229" w:lineRule="exact"/>
        <w:ind w:right="160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B34FC6" w:rsidRDefault="00B34FC6" w:rsidP="008E7FAF">
      <w:pPr>
        <w:spacing w:after="0" w:line="229" w:lineRule="exact"/>
        <w:ind w:left="2940" w:right="160" w:hanging="2127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065E26" w:rsidRDefault="00065E26" w:rsidP="00B43559">
      <w:pPr>
        <w:spacing w:after="0" w:line="229" w:lineRule="exact"/>
        <w:ind w:left="2940" w:right="160" w:hanging="2127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>Present</w: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="00552351">
        <w:rPr>
          <w:rFonts w:ascii="Arial Narrow" w:hAnsi="Arial Narrow" w:cs="Arial Narrow"/>
          <w:noProof/>
          <w:color w:val="000000"/>
          <w:sz w:val="24"/>
          <w:szCs w:val="24"/>
        </w:rPr>
        <w:t>Benjamin Kanaghines</w:t>
      </w:r>
    </w:p>
    <w:p w:rsidR="00B43559" w:rsidRDefault="00552351" w:rsidP="00B43559">
      <w:pPr>
        <w:spacing w:after="0" w:line="229" w:lineRule="exact"/>
        <w:ind w:left="2940" w:right="160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>Damien Kanaghines</w:t>
      </w:r>
    </w:p>
    <w:p w:rsidR="00552351" w:rsidRDefault="00552351" w:rsidP="00B43559">
      <w:pPr>
        <w:spacing w:after="0" w:line="229" w:lineRule="exact"/>
        <w:ind w:left="2940" w:right="160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>Sacha Kanaghines</w:t>
      </w:r>
    </w:p>
    <w:p w:rsidR="00552351" w:rsidRPr="00B43559" w:rsidRDefault="00552351" w:rsidP="00B43559">
      <w:pPr>
        <w:spacing w:after="0" w:line="229" w:lineRule="exact"/>
        <w:ind w:left="2940" w:right="160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>Julie Kanaghines</w:t>
      </w:r>
    </w:p>
    <w:p w:rsidR="00065E26" w:rsidRPr="00EA18B7" w:rsidRDefault="00EA18B7" w:rsidP="008E7FAF">
      <w:pPr>
        <w:spacing w:after="0" w:line="229" w:lineRule="exact"/>
        <w:ind w:left="2940" w:right="160" w:hanging="2127"/>
        <w:rPr>
          <w:rFonts w:ascii="Arial Narrow" w:hAnsi="Arial Narrow" w:cs="Arial Narrow"/>
          <w:noProof/>
          <w:color w:val="000000"/>
          <w:sz w:val="24"/>
          <w:szCs w:val="24"/>
        </w:rPr>
      </w:pPr>
      <w:r w:rsidRPr="00EA18B7">
        <w:rPr>
          <w:rFonts w:ascii="Arial Narrow" w:hAnsi="Arial Narrow" w:cs="Arial Narrow"/>
          <w:noProof/>
          <w:color w:val="000000"/>
          <w:sz w:val="24"/>
          <w:szCs w:val="24"/>
        </w:rPr>
        <w:tab/>
        <w:t xml:space="preserve"> </w:t>
      </w:r>
    </w:p>
    <w:p w:rsidR="00065E26" w:rsidRDefault="00065E26" w:rsidP="008E7FAF">
      <w:pPr>
        <w:spacing w:after="0" w:line="229" w:lineRule="exact"/>
        <w:ind w:left="2940" w:right="160" w:hanging="2127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B34FC6" w:rsidRDefault="00B34FC6" w:rsidP="008E7FAF">
      <w:pPr>
        <w:spacing w:after="0" w:line="229" w:lineRule="exact"/>
        <w:ind w:left="393" w:right="160" w:firstLine="420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EA18B7" w:rsidRDefault="00EA18B7" w:rsidP="00EA18B7">
      <w:pPr>
        <w:spacing w:after="0" w:line="229" w:lineRule="exact"/>
        <w:ind w:right="488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 w:rsidRPr="00EA18B7">
        <w:rPr>
          <w:rFonts w:ascii="Arial Narrow" w:hAnsi="Arial Narrow" w:cs="Arial Narrow"/>
          <w:b/>
          <w:noProof/>
          <w:color w:val="000000"/>
          <w:sz w:val="24"/>
          <w:szCs w:val="24"/>
        </w:rPr>
        <w:t>Purpose</w:t>
      </w:r>
      <w:r>
        <w:rPr>
          <w:rFonts w:ascii="Arial Narrow" w:hAnsi="Arial Narrow" w:cs="Arial Narrow"/>
          <w:noProof/>
          <w:color w:val="000000"/>
          <w:sz w:val="24"/>
          <w:szCs w:val="24"/>
        </w:rPr>
        <w:t xml:space="preserve"> </w:t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  <w:t xml:space="preserve">To discuss </w:t>
      </w:r>
      <w:r w:rsidR="00134953">
        <w:rPr>
          <w:rFonts w:ascii="Arial Narrow" w:hAnsi="Arial Narrow" w:cs="Arial Narrow"/>
          <w:noProof/>
          <w:color w:val="000000"/>
          <w:sz w:val="24"/>
          <w:szCs w:val="24"/>
        </w:rPr>
        <w:t xml:space="preserve">the </w:t>
      </w:r>
      <w:r w:rsidR="00552351">
        <w:rPr>
          <w:rFonts w:ascii="Arial Narrow" w:hAnsi="Arial Narrow" w:cs="Arial Narrow"/>
          <w:noProof/>
          <w:color w:val="000000"/>
          <w:sz w:val="24"/>
          <w:szCs w:val="24"/>
        </w:rPr>
        <w:t>Cypto Currency</w:t>
      </w:r>
      <w:r w:rsidR="00134953">
        <w:rPr>
          <w:rFonts w:ascii="Arial Narrow" w:hAnsi="Arial Narrow" w:cs="Arial Narrow"/>
          <w:noProof/>
          <w:color w:val="000000"/>
          <w:sz w:val="24"/>
          <w:szCs w:val="24"/>
        </w:rPr>
        <w:t xml:space="preserve"> Asset</w:t>
      </w:r>
    </w:p>
    <w:p w:rsidR="00EA18B7" w:rsidRDefault="00EA18B7" w:rsidP="00EA18B7">
      <w:pPr>
        <w:spacing w:after="0" w:line="229" w:lineRule="exact"/>
        <w:ind w:right="488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405F4D" w:rsidRDefault="00EA18B7" w:rsidP="00552351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  <w:r w:rsidRPr="00EA18B7">
        <w:rPr>
          <w:rFonts w:ascii="Arial Narrow" w:hAnsi="Arial Narrow" w:cs="Arial Narrow"/>
          <w:b/>
          <w:noProof/>
          <w:color w:val="000000"/>
          <w:sz w:val="24"/>
          <w:szCs w:val="24"/>
        </w:rPr>
        <w:t>Background</w:t>
      </w:r>
      <w:r w:rsidRPr="00EA18B7"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="00065E26" w:rsidRPr="00461F24">
        <w:rPr>
          <w:rFonts w:ascii="Arial Narrow" w:hAnsi="Arial Narrow" w:cs="Arial Narrow"/>
          <w:noProof/>
          <w:color w:val="000000"/>
          <w:sz w:val="24"/>
          <w:szCs w:val="24"/>
        </w:rPr>
        <w:t>The t</w:t>
      </w:r>
      <w:r w:rsidR="00461F24" w:rsidRPr="00461F24">
        <w:rPr>
          <w:rFonts w:ascii="Arial Narrow" w:hAnsi="Arial Narrow" w:cs="Arial Narrow"/>
          <w:noProof/>
          <w:color w:val="000000"/>
          <w:sz w:val="24"/>
          <w:szCs w:val="24"/>
        </w:rPr>
        <w:t>rustees note th</w:t>
      </w:r>
      <w:r w:rsidR="00552351">
        <w:rPr>
          <w:rFonts w:ascii="Arial Narrow" w:hAnsi="Arial Narrow" w:cs="Arial Narrow"/>
          <w:noProof/>
          <w:color w:val="000000"/>
          <w:sz w:val="24"/>
          <w:szCs w:val="24"/>
        </w:rPr>
        <w:t>e following:</w:t>
      </w:r>
    </w:p>
    <w:p w:rsidR="00552351" w:rsidRDefault="00552351" w:rsidP="00552351">
      <w:pPr>
        <w:pStyle w:val="ListParagraph"/>
        <w:numPr>
          <w:ilvl w:val="0"/>
          <w:numId w:val="2"/>
        </w:numPr>
        <w:spacing w:after="0" w:line="229" w:lineRule="exact"/>
        <w:ind w:right="488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>The asset is not for personal use</w:t>
      </w:r>
    </w:p>
    <w:p w:rsidR="00552351" w:rsidRDefault="00F1530B" w:rsidP="00552351">
      <w:pPr>
        <w:pStyle w:val="ListParagraph"/>
        <w:numPr>
          <w:ilvl w:val="0"/>
          <w:numId w:val="2"/>
        </w:numPr>
        <w:spacing w:after="0" w:line="229" w:lineRule="exact"/>
        <w:ind w:right="488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>The asset is</w:t>
      </w:r>
      <w:r w:rsidR="00552351">
        <w:rPr>
          <w:rFonts w:ascii="Arial Narrow" w:hAnsi="Arial Narrow" w:cs="Arial Narrow"/>
          <w:noProof/>
          <w:color w:val="000000"/>
          <w:sz w:val="24"/>
          <w:szCs w:val="24"/>
        </w:rPr>
        <w:t xml:space="preserve"> held at arm’s length in the super fund’</w:t>
      </w:r>
      <w:r w:rsidR="00F511D9">
        <w:rPr>
          <w:rFonts w:ascii="Arial Narrow" w:hAnsi="Arial Narrow" w:cs="Arial Narrow"/>
          <w:noProof/>
          <w:color w:val="000000"/>
          <w:sz w:val="24"/>
          <w:szCs w:val="24"/>
        </w:rPr>
        <w:t>s name held byTrigonx Digital Asset Trading</w:t>
      </w:r>
    </w:p>
    <w:p w:rsidR="00552351" w:rsidRPr="00552351" w:rsidRDefault="00552351" w:rsidP="00552351">
      <w:pPr>
        <w:pStyle w:val="ListParagraph"/>
        <w:numPr>
          <w:ilvl w:val="0"/>
          <w:numId w:val="2"/>
        </w:numPr>
        <w:spacing w:after="0" w:line="229" w:lineRule="exact"/>
        <w:ind w:right="488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>There is no insuran</w:t>
      </w:r>
      <w:r w:rsidR="001B5C08">
        <w:rPr>
          <w:rFonts w:ascii="Arial Narrow" w:hAnsi="Arial Narrow" w:cs="Arial Narrow"/>
          <w:noProof/>
          <w:color w:val="000000"/>
          <w:sz w:val="24"/>
          <w:szCs w:val="24"/>
        </w:rPr>
        <w:t>c</w:t>
      </w:r>
      <w:r>
        <w:rPr>
          <w:rFonts w:ascii="Arial Narrow" w:hAnsi="Arial Narrow" w:cs="Arial Narrow"/>
          <w:noProof/>
          <w:color w:val="000000"/>
          <w:sz w:val="24"/>
          <w:szCs w:val="24"/>
        </w:rPr>
        <w:t>e held on the asset</w:t>
      </w:r>
    </w:p>
    <w:p w:rsidR="00C27B51" w:rsidRDefault="00C27B51" w:rsidP="003B140D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  <w:bookmarkStart w:id="0" w:name="_GoBack"/>
      <w:bookmarkEnd w:id="0"/>
    </w:p>
    <w:p w:rsidR="00405F4D" w:rsidRDefault="00B43559" w:rsidP="001B5C08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</w:p>
    <w:p w:rsidR="00B34FC6" w:rsidRDefault="00B34FC6" w:rsidP="009039AB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3B140D" w:rsidRDefault="003B140D" w:rsidP="00B34FC6">
      <w:pPr>
        <w:spacing w:after="0" w:line="229" w:lineRule="exact"/>
        <w:ind w:right="488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B34FC6" w:rsidRPr="00B34FC6" w:rsidRDefault="00B34FC6" w:rsidP="00B34FC6">
      <w:pPr>
        <w:spacing w:after="0" w:line="229" w:lineRule="exact"/>
        <w:ind w:right="488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 w:rsidRPr="00B34FC6"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Pr="00B34FC6"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  <w:t>Closure</w: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Pr="00B34FC6">
        <w:rPr>
          <w:rFonts w:ascii="Arial Narrow" w:hAnsi="Arial Narrow" w:cs="Arial Narrow"/>
          <w:noProof/>
          <w:color w:val="000000"/>
          <w:sz w:val="24"/>
          <w:szCs w:val="24"/>
        </w:rPr>
        <w:t>There being no further business the meeting was closed</w:t>
      </w:r>
    </w:p>
    <w:p w:rsidR="00B04944" w:rsidRDefault="000212AF" w:rsidP="00B34FC6">
      <w:pPr>
        <w:tabs>
          <w:tab w:val="left" w:pos="5843"/>
        </w:tabs>
        <w:spacing w:after="0" w:line="287" w:lineRule="exact"/>
        <w:ind w:right="488" w:firstLine="2940"/>
        <w:rPr>
          <w:rFonts w:ascii="Arial Narrow" w:hAnsi="Arial Narrow" w:cs="Arial Narrow"/>
          <w:noProof/>
          <w:color w:val="000000"/>
          <w:sz w:val="24"/>
          <w:szCs w:val="24"/>
        </w:rPr>
      </w:pPr>
      <w:r w:rsidRPr="000212AF">
        <w:rPr>
          <w:noProof/>
          <w:sz w:val="24"/>
          <w:szCs w:val="24"/>
        </w:rPr>
        <w:pict>
          <v:shape id="_x0000_s2067" style="position:absolute;left:0;text-align:left;margin-left:0;margin-top:0;width:50pt;height:50pt;z-index:251662848;visibility:hidden" coordsize="50920,6529" o:spt="100" adj="0,,0" path="m,6529r,l50920,6529r,l50920,r,l,,,,,6529e">
            <v:stroke joinstyle="miter"/>
            <v:formulas/>
            <v:path o:connecttype="segments"/>
            <o:lock v:ext="edit" selection="t"/>
          </v:shape>
        </w:pict>
      </w:r>
    </w:p>
    <w:p w:rsidR="00B04944" w:rsidRDefault="00B04944" w:rsidP="00B34FC6">
      <w:pPr>
        <w:tabs>
          <w:tab w:val="left" w:pos="5843"/>
        </w:tabs>
        <w:spacing w:after="0" w:line="287" w:lineRule="exact"/>
        <w:ind w:right="488" w:firstLine="2940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B04944" w:rsidRDefault="00B04944" w:rsidP="00B34FC6">
      <w:pPr>
        <w:tabs>
          <w:tab w:val="left" w:pos="5843"/>
        </w:tabs>
        <w:spacing w:after="0" w:line="287" w:lineRule="exact"/>
        <w:ind w:right="488" w:firstLine="2940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4B3EA4" w:rsidRPr="007B6B29" w:rsidRDefault="004B3EA4" w:rsidP="00B34FC6">
      <w:pPr>
        <w:tabs>
          <w:tab w:val="left" w:pos="5843"/>
        </w:tabs>
        <w:spacing w:after="0" w:line="287" w:lineRule="exact"/>
        <w:ind w:right="488" w:firstLine="2940"/>
        <w:rPr>
          <w:sz w:val="24"/>
          <w:szCs w:val="24"/>
        </w:rPr>
      </w:pPr>
      <w:r w:rsidRPr="007B6B29">
        <w:rPr>
          <w:rFonts w:ascii="Arial Narrow" w:hAnsi="Arial Narrow" w:cs="Arial Narrow"/>
          <w:noProof/>
          <w:color w:val="000000"/>
          <w:sz w:val="24"/>
          <w:szCs w:val="24"/>
        </w:rPr>
        <w:t>.................................................................</w:t>
      </w:r>
      <w:r w:rsidRPr="007B6B29">
        <w:rPr>
          <w:rFonts w:cs="Calibri"/>
          <w:color w:val="000000"/>
          <w:sz w:val="24"/>
          <w:szCs w:val="24"/>
        </w:rPr>
        <w:tab/>
      </w:r>
    </w:p>
    <w:p w:rsidR="00475AC7" w:rsidRPr="00B04944" w:rsidRDefault="00552351" w:rsidP="00405F4D">
      <w:pPr>
        <w:spacing w:after="0" w:line="237" w:lineRule="exact"/>
        <w:ind w:left="2520" w:right="488" w:firstLine="420"/>
        <w:rPr>
          <w:rFonts w:ascii="Arial Narrow" w:hAnsi="Arial Narrow" w:cs="Arial Narrow"/>
          <w:noProof/>
          <w:color w:val="000000"/>
          <w:sz w:val="24"/>
          <w:szCs w:val="24"/>
        </w:rPr>
        <w:sectPr w:rsidR="00475AC7" w:rsidRPr="00B04944" w:rsidSect="007B6B29">
          <w:type w:val="continuous"/>
          <w:pgSz w:w="11905" w:h="16839"/>
          <w:pgMar w:top="549" w:right="142" w:bottom="309" w:left="502" w:header="0" w:footer="0" w:gutter="0"/>
          <w:cols w:space="720" w:equalWidth="0">
            <w:col w:w="11262" w:space="0"/>
          </w:cols>
          <w:docGrid w:type="lines" w:linePitch="312"/>
        </w:sect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>Damien Kanaghines</w:t>
      </w:r>
    </w:p>
    <w:p w:rsidR="007B6B29" w:rsidRDefault="007B6B29" w:rsidP="004433E6">
      <w:pPr>
        <w:tabs>
          <w:tab w:val="left" w:pos="5843"/>
        </w:tabs>
        <w:spacing w:after="0" w:line="287" w:lineRule="exact"/>
        <w:ind w:right="160"/>
      </w:pPr>
      <w:bookmarkStart w:id="1" w:name="2"/>
      <w:bookmarkEnd w:id="1"/>
    </w:p>
    <w:sectPr w:rsidR="007B6B29" w:rsidSect="007B6B29">
      <w:type w:val="continuous"/>
      <w:pgSz w:w="11905" w:h="16838"/>
      <w:pgMar w:top="1070" w:right="1440" w:bottom="830" w:left="180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542" w:rsidRDefault="00425542" w:rsidP="00F51DE1">
      <w:pPr>
        <w:spacing w:after="0" w:line="240" w:lineRule="auto"/>
      </w:pPr>
      <w:r>
        <w:separator/>
      </w:r>
    </w:p>
  </w:endnote>
  <w:endnote w:type="continuationSeparator" w:id="0">
    <w:p w:rsidR="00425542" w:rsidRDefault="00425542" w:rsidP="00F51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542" w:rsidRDefault="00425542" w:rsidP="00F51DE1">
      <w:pPr>
        <w:spacing w:after="0" w:line="240" w:lineRule="auto"/>
      </w:pPr>
      <w:r>
        <w:separator/>
      </w:r>
    </w:p>
  </w:footnote>
  <w:footnote w:type="continuationSeparator" w:id="0">
    <w:p w:rsidR="00425542" w:rsidRDefault="00425542" w:rsidP="00F51D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B6B81"/>
    <w:multiLevelType w:val="hybridMultilevel"/>
    <w:tmpl w:val="DFB0F33C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252C4A2B"/>
    <w:multiLevelType w:val="hybridMultilevel"/>
    <w:tmpl w:val="3FF88E36"/>
    <w:lvl w:ilvl="0" w:tplc="040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212AF"/>
    <w:rsid w:val="00065E26"/>
    <w:rsid w:val="00073530"/>
    <w:rsid w:val="000A22C3"/>
    <w:rsid w:val="0010306A"/>
    <w:rsid w:val="00134953"/>
    <w:rsid w:val="0014002B"/>
    <w:rsid w:val="001917C3"/>
    <w:rsid w:val="001A028F"/>
    <w:rsid w:val="001B5C08"/>
    <w:rsid w:val="002564C9"/>
    <w:rsid w:val="002B58A8"/>
    <w:rsid w:val="002F54AC"/>
    <w:rsid w:val="0031497A"/>
    <w:rsid w:val="00325E2F"/>
    <w:rsid w:val="003B140D"/>
    <w:rsid w:val="003C78D5"/>
    <w:rsid w:val="00405F4D"/>
    <w:rsid w:val="00425542"/>
    <w:rsid w:val="004433E6"/>
    <w:rsid w:val="00461F24"/>
    <w:rsid w:val="00475AC7"/>
    <w:rsid w:val="004B3EA4"/>
    <w:rsid w:val="00552351"/>
    <w:rsid w:val="005662C9"/>
    <w:rsid w:val="00625F87"/>
    <w:rsid w:val="00682EEA"/>
    <w:rsid w:val="006C4D8C"/>
    <w:rsid w:val="0075482B"/>
    <w:rsid w:val="00792103"/>
    <w:rsid w:val="007A064A"/>
    <w:rsid w:val="007B6B29"/>
    <w:rsid w:val="007F1C1F"/>
    <w:rsid w:val="00815189"/>
    <w:rsid w:val="00837E10"/>
    <w:rsid w:val="008679A1"/>
    <w:rsid w:val="008B18DF"/>
    <w:rsid w:val="008E7FAF"/>
    <w:rsid w:val="009039AB"/>
    <w:rsid w:val="00926E59"/>
    <w:rsid w:val="00953505"/>
    <w:rsid w:val="009B2900"/>
    <w:rsid w:val="00B04944"/>
    <w:rsid w:val="00B34FC6"/>
    <w:rsid w:val="00B36A8A"/>
    <w:rsid w:val="00B403A2"/>
    <w:rsid w:val="00B43559"/>
    <w:rsid w:val="00B4488F"/>
    <w:rsid w:val="00BF0FE5"/>
    <w:rsid w:val="00C27B51"/>
    <w:rsid w:val="00CE4EF0"/>
    <w:rsid w:val="00D5715D"/>
    <w:rsid w:val="00D62FA1"/>
    <w:rsid w:val="00D634F6"/>
    <w:rsid w:val="00E10AD3"/>
    <w:rsid w:val="00E2393B"/>
    <w:rsid w:val="00E41117"/>
    <w:rsid w:val="00E8778B"/>
    <w:rsid w:val="00E87798"/>
    <w:rsid w:val="00EA18B7"/>
    <w:rsid w:val="00EB0AF8"/>
    <w:rsid w:val="00EB1E2B"/>
    <w:rsid w:val="00EC259B"/>
    <w:rsid w:val="00EE6357"/>
    <w:rsid w:val="00F01D6B"/>
    <w:rsid w:val="00F1530B"/>
    <w:rsid w:val="00F15F69"/>
    <w:rsid w:val="00F511D9"/>
    <w:rsid w:val="00F51DE1"/>
    <w:rsid w:val="00FB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F51DE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23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De Vito</dc:creator>
  <cp:lastModifiedBy>CAS</cp:lastModifiedBy>
  <cp:revision>19</cp:revision>
  <cp:lastPrinted>2019-11-15T06:42:00Z</cp:lastPrinted>
  <dcterms:created xsi:type="dcterms:W3CDTF">2017-04-19T00:37:00Z</dcterms:created>
  <dcterms:modified xsi:type="dcterms:W3CDTF">2022-03-04T01:12:00Z</dcterms:modified>
</cp:coreProperties>
</file>