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588333ED"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Di Domenico &amp; McClenaghan Superannuation</w:t>
      </w:r>
      <w:r w:rsidR="00B84FF1">
        <w:rPr>
          <w:rFonts w:ascii="Calibri" w:eastAsia="Times New Roman" w:hAnsi="Calibri" w:cs="Times New Roman"/>
          <w:szCs w:val="24"/>
          <w:lang w:val="en-AU" w:eastAsia="en-AU"/>
        </w:rPr>
        <w:t xml:space="preserve"> Fund</w:t>
      </w:r>
    </w:p>
    <w:p w14:paraId="78FE5898" w14:textId="0AC37C57"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28 Derrimut Road</w:t>
      </w:r>
    </w:p>
    <w:p w14:paraId="2AB160C6" w14:textId="1B656E99" w:rsidR="00B87EDE" w:rsidRDefault="001947F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Hoppers Crossing VIC 3029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6CC883A" w:rsidR="0047604A" w:rsidRPr="003204BD" w:rsidRDefault="001947FE"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Di Domenico &amp; McClenaghan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1027AEF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371B98">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52130D7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371B98">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A2D033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1947FE">
        <w:rPr>
          <w:rFonts w:ascii="Calibri" w:eastAsia="Times New Roman" w:hAnsi="Calibri" w:cs="Times New Roman"/>
          <w:lang w:val="en-AU"/>
        </w:rPr>
        <w:t>Di Domenico &amp; McClenaghan S</w:t>
      </w:r>
      <w:r w:rsidR="00DF1BF8">
        <w:rPr>
          <w:rFonts w:ascii="Calibri" w:eastAsia="Times New Roman" w:hAnsi="Calibri" w:cs="Times New Roman"/>
          <w:lang w:val="en-AU"/>
        </w:rPr>
        <w:t>MSF</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1947FE">
        <w:rPr>
          <w:rFonts w:ascii="Calibri" w:eastAsia="Times New Roman" w:hAnsi="Calibri" w:cs="Times New Roman"/>
          <w:lang w:val="en-AU"/>
        </w:rPr>
        <w:t>Di Domenico &amp; McClenaghan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1947FE"/>
    <w:rsid w:val="00232F5D"/>
    <w:rsid w:val="002C6445"/>
    <w:rsid w:val="002C66BF"/>
    <w:rsid w:val="00371B98"/>
    <w:rsid w:val="0047604A"/>
    <w:rsid w:val="006E39D5"/>
    <w:rsid w:val="00756D22"/>
    <w:rsid w:val="007C7CF0"/>
    <w:rsid w:val="00806586"/>
    <w:rsid w:val="00934F0F"/>
    <w:rsid w:val="009B4194"/>
    <w:rsid w:val="00AB68DA"/>
    <w:rsid w:val="00B84FF1"/>
    <w:rsid w:val="00B8544D"/>
    <w:rsid w:val="00B87EDE"/>
    <w:rsid w:val="00C16BE3"/>
    <w:rsid w:val="00C415DC"/>
    <w:rsid w:val="00C533C5"/>
    <w:rsid w:val="00C93151"/>
    <w:rsid w:val="00CA75EB"/>
    <w:rsid w:val="00D066A0"/>
    <w:rsid w:val="00DB5EC3"/>
    <w:rsid w:val="00DF1BF8"/>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009FE0FB-3798-4E5A-A716-5D4F7E02CBE5}"/>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Pages>
  <Words>1285</Words>
  <Characters>7328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2021-02-23T03:08:00Z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