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Kenneth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Ramm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Katherine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Ramm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Kenneth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Ramm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Katherine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Ramm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RAMM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11/08/2022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RAMM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11/08/2022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