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Desley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Darren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Bradley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Horton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Desley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Horton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Darren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Horton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Bradley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Horton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Horton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28/04/2021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Horton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28/04/2021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