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Mikal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Vine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Roslyn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Vine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Mikal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Vine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Roslyn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Vine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REDLANDS REFRIGERATION STAFF SUPERANNATION SCHEME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23/04/2021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REDLANDS REFRIGERATION STAFF SUPERANNATION SCHEME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23/04/2021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