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Grant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Grant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GJ &amp; SL Grant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